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18BF" w14:textId="74BC16F8" w:rsidR="006D3016" w:rsidRPr="00051C04" w:rsidRDefault="00073DF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en-GB"/>
        </w:rPr>
        <w:t xml:space="preserve"> </w:t>
      </w:r>
      <w:r w:rsidR="006D3016"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СТАТИСТИЧКИ ПОДАЦИ О ТУРИСТИЧКОМ ПРОМЕТУ</w:t>
      </w:r>
    </w:p>
    <w:p w14:paraId="2F6517E7" w14:textId="77777777" w:rsidR="006D3016" w:rsidRPr="00ED101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У РЕПУБЛИЦИ СРБИЈИ</w:t>
      </w:r>
    </w:p>
    <w:p w14:paraId="62E07C20" w14:textId="77777777" w:rsidR="00027BD7" w:rsidRPr="00E73BD2" w:rsidRDefault="00027BD7" w:rsidP="00FE0707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14:paraId="2C010859" w14:textId="0BC54CB9" w:rsidR="00027BD7" w:rsidRPr="00BF79A4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  <w:r w:rsidRPr="00BF79A4"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 w:rsidRPr="00BF79A4">
        <w:rPr>
          <w:rFonts w:ascii="Times New Roman" w:hAnsi="Times New Roman" w:cs="Times New Roman"/>
          <w:lang w:val="ru-RU" w:eastAsia="en-GB"/>
        </w:rPr>
        <w:t xml:space="preserve"> – У</w:t>
      </w:r>
      <w:r w:rsidRPr="00BF79A4">
        <w:rPr>
          <w:rFonts w:ascii="Times New Roman" w:hAnsi="Times New Roman" w:cs="Times New Roman"/>
          <w:lang w:eastAsia="en-GB"/>
        </w:rPr>
        <w:t xml:space="preserve"> </w:t>
      </w:r>
      <w:r w:rsidR="00EF398F" w:rsidRPr="00BF79A4">
        <w:rPr>
          <w:rFonts w:ascii="Times New Roman" w:hAnsi="Times New Roman" w:cs="Times New Roman"/>
          <w:lang w:val="sr-Cyrl-RS" w:eastAsia="en-GB"/>
        </w:rPr>
        <w:t>јануар</w:t>
      </w:r>
      <w:r w:rsidR="00EA01EF">
        <w:rPr>
          <w:rFonts w:ascii="Times New Roman" w:hAnsi="Times New Roman" w:cs="Times New Roman"/>
          <w:lang w:val="sr-Cyrl-RS" w:eastAsia="en-GB"/>
        </w:rPr>
        <w:t>у</w:t>
      </w:r>
      <w:r w:rsidRPr="00BF79A4">
        <w:rPr>
          <w:rFonts w:ascii="Times New Roman" w:hAnsi="Times New Roman" w:cs="Times New Roman"/>
          <w:lang w:eastAsia="en-GB"/>
        </w:rPr>
        <w:t xml:space="preserve"> </w:t>
      </w:r>
      <w:r w:rsidRPr="00BF79A4">
        <w:rPr>
          <w:rFonts w:ascii="Times New Roman" w:hAnsi="Times New Roman" w:cs="Times New Roman"/>
          <w:lang w:val="ru-RU" w:eastAsia="en-GB"/>
        </w:rPr>
        <w:t>202</w:t>
      </w:r>
      <w:r w:rsidR="00F60615">
        <w:rPr>
          <w:rFonts w:ascii="Times New Roman" w:hAnsi="Times New Roman" w:cs="Times New Roman"/>
          <w:lang w:val="ru-RU" w:eastAsia="en-GB"/>
        </w:rPr>
        <w:t>6</w:t>
      </w:r>
      <w:r w:rsidRPr="00BF79A4">
        <w:rPr>
          <w:rFonts w:ascii="Times New Roman" w:hAnsi="Times New Roman" w:cs="Times New Roman"/>
          <w:lang w:val="ru-RU" w:eastAsia="en-GB"/>
        </w:rPr>
        <w:t>. годин</w:t>
      </w:r>
      <w:r w:rsidRPr="00BF79A4">
        <w:rPr>
          <w:rFonts w:ascii="Times New Roman" w:hAnsi="Times New Roman" w:cs="Times New Roman"/>
          <w:lang w:val="sr-Cyrl-RS" w:eastAsia="en-GB"/>
        </w:rPr>
        <w:t>е</w:t>
      </w:r>
      <w:r w:rsidRPr="00BF79A4"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="000D1608" w:rsidRPr="000D1608">
        <w:rPr>
          <w:rFonts w:ascii="Times New Roman" w:hAnsi="Times New Roman" w:cs="Times New Roman"/>
          <w:bCs/>
          <w:color w:val="000000"/>
        </w:rPr>
        <w:t>289</w:t>
      </w:r>
      <w:r w:rsidR="000D1608">
        <w:rPr>
          <w:rFonts w:ascii="Times New Roman" w:hAnsi="Times New Roman" w:cs="Times New Roman"/>
          <w:bCs/>
          <w:color w:val="000000"/>
          <w:lang w:val="sr-Cyrl-RS"/>
        </w:rPr>
        <w:t>.</w:t>
      </w:r>
      <w:r w:rsidR="000D1608" w:rsidRPr="000D1608">
        <w:rPr>
          <w:rFonts w:ascii="Times New Roman" w:hAnsi="Times New Roman" w:cs="Times New Roman"/>
          <w:bCs/>
          <w:color w:val="000000"/>
        </w:rPr>
        <w:t xml:space="preserve">119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1B509A">
        <w:rPr>
          <w:rFonts w:ascii="Times New Roman" w:hAnsi="Times New Roman" w:cs="Times New Roman"/>
          <w:bCs/>
          <w:lang w:val="ru-RU" w:eastAsia="en-GB"/>
        </w:rPr>
        <w:t>раст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C44F44"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1B509A">
        <w:rPr>
          <w:rFonts w:ascii="Times New Roman" w:hAnsi="Times New Roman" w:cs="Times New Roman"/>
          <w:bCs/>
          <w:lang w:val="sr-Cyrl-RS" w:eastAsia="en-GB"/>
        </w:rPr>
        <w:t>0</w:t>
      </w:r>
      <w:r w:rsidR="00847816">
        <w:rPr>
          <w:rFonts w:ascii="Times New Roman" w:hAnsi="Times New Roman" w:cs="Times New Roman"/>
          <w:bCs/>
          <w:lang w:val="en-US" w:eastAsia="en-GB"/>
        </w:rPr>
        <w:t>,1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 у односу на </w:t>
      </w:r>
      <w:r w:rsidR="00EA01EF">
        <w:rPr>
          <w:rFonts w:ascii="Times New Roman" w:hAnsi="Times New Roman" w:cs="Times New Roman"/>
          <w:bCs/>
          <w:lang w:val="ru-RU" w:eastAsia="en-GB"/>
        </w:rPr>
        <w:t>јануар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202</w:t>
      </w:r>
      <w:r w:rsidR="00F60615">
        <w:rPr>
          <w:rFonts w:ascii="Times New Roman" w:hAnsi="Times New Roman" w:cs="Times New Roman"/>
          <w:bCs/>
          <w:lang w:val="ru-RU" w:eastAsia="en-GB"/>
        </w:rPr>
        <w:t>5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. године), од чега су домаћи туристи остварили </w:t>
      </w:r>
      <w:r w:rsidR="001B509A" w:rsidRPr="001B509A">
        <w:rPr>
          <w:rFonts w:ascii="Times New Roman" w:hAnsi="Times New Roman" w:cs="Times New Roman"/>
          <w:bCs/>
          <w:color w:val="2D1341"/>
        </w:rPr>
        <w:t xml:space="preserve">145.262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BF79A4">
        <w:rPr>
          <w:rFonts w:ascii="Times New Roman" w:hAnsi="Times New Roman" w:cs="Times New Roman"/>
          <w:bCs/>
          <w:lang w:val="sr-Cyrl-RS" w:eastAsia="en-GB"/>
        </w:rPr>
        <w:t>пад</w:t>
      </w:r>
      <w:r w:rsidRPr="00BF79A4">
        <w:rPr>
          <w:rFonts w:ascii="Times New Roman" w:hAnsi="Times New Roman" w:cs="Times New Roman"/>
          <w:bCs/>
          <w:lang w:val="sr-Cyrl-RS" w:eastAsia="en-GB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1B509A">
        <w:rPr>
          <w:rFonts w:ascii="Times New Roman" w:hAnsi="Times New Roman" w:cs="Times New Roman"/>
          <w:bCs/>
          <w:lang w:val="sr-Cyrl-RS" w:eastAsia="en-GB"/>
        </w:rPr>
        <w:t>0,7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="001B509A">
        <w:rPr>
          <w:rFonts w:ascii="Times New Roman" w:eastAsia="Times New Roman" w:hAnsi="Times New Roman" w:cs="Times New Roman"/>
          <w:color w:val="000000"/>
          <w:lang w:val="sr-Cyrl-RS"/>
        </w:rPr>
        <w:t>50,2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у укупн</w:t>
      </w:r>
      <w:r w:rsidRPr="00BF79A4">
        <w:rPr>
          <w:rFonts w:ascii="Times New Roman" w:hAnsi="Times New Roman" w:cs="Times New Roman"/>
          <w:bCs/>
          <w:lang w:val="sr-Cyrl-RS" w:eastAsia="en-GB"/>
        </w:rPr>
        <w:t>ом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броју долазака</w:t>
      </w:r>
      <w:r w:rsidR="00B62515" w:rsidRPr="00BF79A4">
        <w:rPr>
          <w:rFonts w:ascii="Times New Roman" w:hAnsi="Times New Roman" w:cs="Times New Roman"/>
          <w:bCs/>
          <w:lang w:val="ru-RU" w:eastAsia="en-GB"/>
        </w:rPr>
        <w:t xml:space="preserve">, док су страни туристи остварили </w:t>
      </w:r>
      <w:r w:rsidR="001B509A" w:rsidRPr="001B509A">
        <w:rPr>
          <w:rFonts w:ascii="Times New Roman" w:hAnsi="Times New Roman" w:cs="Times New Roman"/>
          <w:bCs/>
        </w:rPr>
        <w:t xml:space="preserve">143.857 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1B509A">
        <w:rPr>
          <w:rFonts w:ascii="Times New Roman" w:hAnsi="Times New Roman" w:cs="Times New Roman"/>
          <w:bCs/>
          <w:lang w:val="ru-RU" w:eastAsia="en-GB"/>
        </w:rPr>
        <w:t>раст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 xml:space="preserve"> од 1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="001B509A">
        <w:rPr>
          <w:rFonts w:ascii="Times New Roman" w:hAnsi="Times New Roman" w:cs="Times New Roman"/>
          <w:bCs/>
          <w:lang w:val="sr-Cyrl-RS" w:eastAsia="en-GB"/>
        </w:rPr>
        <w:t>49,8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3C82158C" w14:textId="61748759" w:rsid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521"/>
        <w:gridCol w:w="1016"/>
        <w:gridCol w:w="904"/>
        <w:gridCol w:w="1090"/>
        <w:gridCol w:w="904"/>
        <w:gridCol w:w="1150"/>
        <w:gridCol w:w="906"/>
        <w:gridCol w:w="994"/>
        <w:gridCol w:w="1006"/>
      </w:tblGrid>
      <w:tr w:rsidR="00746466" w:rsidRPr="007C0555" w14:paraId="08877FF1" w14:textId="77777777" w:rsidTr="00F60615">
        <w:trPr>
          <w:trHeight w:val="1070"/>
        </w:trPr>
        <w:tc>
          <w:tcPr>
            <w:tcW w:w="2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E6E35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59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2AB5E9C" w14:textId="4CC3759A" w:rsidR="00746466" w:rsidRPr="00746466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33596BC0" w14:textId="746CEDA1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746466" w:rsidRPr="007C0555" w14:paraId="4BC48556" w14:textId="77777777" w:rsidTr="00F60615">
        <w:trPr>
          <w:trHeight w:val="168"/>
        </w:trPr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3F633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748DE77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B5034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58908D9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5BF1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7D1A33C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701DA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D3B06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E1BFD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F60615" w:rsidRPr="007C0555" w14:paraId="3F11F3C7" w14:textId="77777777" w:rsidTr="00F60615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7BFD96" w14:textId="0C569103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BC4B1E" w14:textId="2A61558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FC2" w14:textId="080831D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EF917E" w14:textId="2C2F2D0A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7B91" w14:textId="24900E8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6A5FFC" w14:textId="4D06D35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F8E" w14:textId="1BC4406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1EA" w14:textId="04B7D36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3FE" w14:textId="79B7660D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F60615" w:rsidRPr="007C0555" w14:paraId="749863A3" w14:textId="77777777" w:rsidTr="00F60615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C1DE3A" w14:textId="5A4EE36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E77351B" w14:textId="19DCCC63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514" w14:textId="13E1DE6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C422B2" w14:textId="05E91F4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382" w14:textId="797CDC79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1201896" w14:textId="4767C94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FB7A" w14:textId="3363215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7A6" w14:textId="2010F94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B37" w14:textId="3E9C864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F60615" w:rsidRPr="007C0555" w14:paraId="097BF782" w14:textId="77777777" w:rsidTr="00F60615">
        <w:trPr>
          <w:trHeight w:val="19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334912" w14:textId="4D87D2DA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B86FDE5" w14:textId="0E0C549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989" w14:textId="70A35B29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91439C" w14:textId="3598CFFD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583" w14:textId="5ACA676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699DBB" w14:textId="30F3812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F49D" w14:textId="3F3210C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12B" w14:textId="38C1C6D8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D90F" w14:textId="0B36AA38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F60615" w:rsidRPr="007C0555" w14:paraId="165BA90C" w14:textId="77777777" w:rsidTr="00F60615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D2EEA5" w14:textId="1E6E73D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E1A2786" w14:textId="532EF9FE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3BFC" w14:textId="520DD5A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8E91993" w14:textId="3EC2C41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CE0" w14:textId="0BC19F9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3A2A5D" w14:textId="663C7E3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538" w14:textId="66A9E22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5176" w14:textId="7BB1932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044" w14:textId="7D001AF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F60615" w:rsidRPr="007C0555" w14:paraId="1DEF8AEE" w14:textId="77777777" w:rsidTr="00CF2A8D">
        <w:trPr>
          <w:trHeight w:val="17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70EAC1" w14:textId="3DF16E40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ACD32" w14:textId="3B10200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443" w14:textId="23E34E5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D17A3CC" w14:textId="51B9FA9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18F" w14:textId="3C533C9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EF9CBC" w14:textId="516AD9B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D6C" w14:textId="2674CA4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9C2" w14:textId="0CB1C253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2EE" w14:textId="21802CF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F60615" w:rsidRPr="007B07CE" w14:paraId="34FF8909" w14:textId="77777777" w:rsidTr="00F60615">
        <w:trPr>
          <w:cantSplit/>
          <w:trHeight w:val="131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9B19778" w14:textId="6560A9E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0C833F" w14:textId="05C9B0C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11FA" w14:textId="083BFF8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029B07" w14:textId="08BC32C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B60" w14:textId="151F405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7820DB" w14:textId="2026573A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721" w14:textId="1619D84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119" w14:textId="6185BD9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A32" w14:textId="751CC4E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746466" w:rsidRPr="007F1FAB" w14:paraId="0F35FD8C" w14:textId="77777777" w:rsidTr="007D5672">
        <w:trPr>
          <w:cantSplit/>
          <w:trHeight w:val="20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A38F2F0" w14:textId="0DA81458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="00F6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5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CCC4C5" w14:textId="6C6E9847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4.346.691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C68" w14:textId="735929AE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6A25628" w14:textId="23620900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1.998.196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51A" w14:textId="03E62D84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62E62" w14:textId="38AD7E29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2.348.495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853" w14:textId="061D0E4A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002" w14:textId="4C0AE741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45,9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DFC" w14:textId="0E83B9BA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54,1</w:t>
            </w:r>
          </w:p>
        </w:tc>
      </w:tr>
      <w:tr w:rsidR="000D1608" w:rsidRPr="00847816" w14:paraId="5FF8DBB7" w14:textId="77777777" w:rsidTr="00552EC1">
        <w:trPr>
          <w:cantSplit/>
          <w:trHeight w:val="131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54CA4E6" w14:textId="6A0A794A" w:rsidR="000D1608" w:rsidRPr="009D5A8E" w:rsidRDefault="000D1608" w:rsidP="000D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</w:tcPr>
          <w:p w14:paraId="085ED883" w14:textId="69479DC3" w:rsidR="000D1608" w:rsidRPr="001B509A" w:rsidRDefault="000D1608" w:rsidP="000D1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289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BB9C" w14:textId="66A1E7CE" w:rsidR="000D1608" w:rsidRPr="001B509A" w:rsidRDefault="000D1608" w:rsidP="000D1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</w:tcPr>
          <w:p w14:paraId="7FBE14FA" w14:textId="63A86942" w:rsidR="000D1608" w:rsidRPr="001B509A" w:rsidRDefault="000D1608" w:rsidP="000D1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23087663"/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</w:t>
            </w:r>
            <w:bookmarkEnd w:id="0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B3" w14:textId="42C2A97B" w:rsidR="000D1608" w:rsidRPr="001B509A" w:rsidRDefault="000D1608" w:rsidP="000D1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</w:tcPr>
          <w:p w14:paraId="072885B1" w14:textId="68AB156B" w:rsidR="000D1608" w:rsidRPr="001B509A" w:rsidRDefault="000D1608" w:rsidP="000D1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23087690"/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857</w:t>
            </w:r>
            <w:bookmarkEnd w:id="1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8B9A" w14:textId="69107F8F" w:rsidR="000D1608" w:rsidRPr="001B509A" w:rsidRDefault="000D1608" w:rsidP="000D1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509A">
              <w:rPr>
                <w:rFonts w:ascii="Times New Roman" w:hAnsi="Times New Roman" w:cs="Times New Roman"/>
                <w:b/>
                <w:bCs/>
              </w:rPr>
              <w:t>101</w:t>
            </w:r>
            <w:r w:rsidR="001B509A" w:rsidRPr="001B509A">
              <w:rPr>
                <w:rFonts w:ascii="Times New Roman" w:hAnsi="Times New Roman" w:cs="Times New Roman"/>
                <w:b/>
                <w:bCs/>
                <w:lang w:val="sr-Cyrl-RS"/>
              </w:rPr>
              <w:t>,</w:t>
            </w:r>
            <w:r w:rsidRPr="001B509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648C" w14:textId="5B838175" w:rsidR="000D1608" w:rsidRPr="00847816" w:rsidRDefault="001B509A" w:rsidP="000D1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B5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50,2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AEB" w14:textId="7E388D53" w:rsidR="000D1608" w:rsidRPr="00847816" w:rsidRDefault="001B509A" w:rsidP="000D1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5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49,8</w:t>
            </w:r>
          </w:p>
        </w:tc>
      </w:tr>
    </w:tbl>
    <w:p w14:paraId="532B7989" w14:textId="77777777" w:rsidR="00B62515" w:rsidRDefault="00B62515" w:rsidP="00CE70DD">
      <w:pPr>
        <w:spacing w:after="0" w:line="240" w:lineRule="auto"/>
        <w:ind w:right="-880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15312E" w14:textId="29308D5D" w:rsidR="00027BD7" w:rsidRPr="002B4D6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  <w:r w:rsidRPr="002B4D67"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 w:rsidRPr="002B4D67">
        <w:rPr>
          <w:rFonts w:ascii="Times New Roman" w:hAnsi="Times New Roman" w:cs="Times New Roman"/>
          <w:lang w:val="ru-RU" w:eastAsia="en-GB"/>
        </w:rPr>
        <w:t xml:space="preserve"> - </w:t>
      </w:r>
      <w:bookmarkStart w:id="2" w:name="_Hlk148620196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</w:t>
      </w:r>
      <w:r w:rsidR="00EF398F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јануар</w:t>
      </w:r>
      <w:r w:rsidR="00EA01EF">
        <w:rPr>
          <w:rFonts w:ascii="Times New Roman" w:hAnsi="Times New Roman" w:cs="Times New Roman"/>
          <w:color w:val="000000" w:themeColor="text1"/>
          <w:lang w:val="sr-Cyrl-RS" w:eastAsia="en-GB"/>
        </w:rPr>
        <w:t>у</w:t>
      </w:r>
      <w:r w:rsidR="000327FF" w:rsidRPr="00D97075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202</w:t>
      </w:r>
      <w:r w:rsidR="007D5672">
        <w:rPr>
          <w:rFonts w:ascii="Times New Roman" w:hAnsi="Times New Roman" w:cs="Times New Roman"/>
          <w:color w:val="000000" w:themeColor="text1"/>
          <w:lang w:val="ru-RU" w:eastAsia="en-GB"/>
        </w:rPr>
        <w:t>6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. годин</w:t>
      </w:r>
      <w:r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е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Републици Србији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регистровано је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 xml:space="preserve">укупно </w:t>
      </w:r>
      <w:r w:rsidR="001B509A" w:rsidRPr="001B509A">
        <w:rPr>
          <w:rFonts w:ascii="Times New Roman" w:hAnsi="Times New Roman" w:cs="Times New Roman"/>
          <w:bCs/>
          <w:color w:val="000000" w:themeColor="text1"/>
        </w:rPr>
        <w:t>966.029</w:t>
      </w:r>
      <w:r w:rsidR="001B509A">
        <w:rPr>
          <w:rFonts w:ascii="Times New Roman" w:hAnsi="Times New Roman" w:cs="Times New Roman"/>
          <w:bCs/>
          <w:color w:val="000000" w:themeColor="text1"/>
          <w:lang w:val="sr-Cyrl-R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ноћења туриста (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>раст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</w:t>
      </w:r>
      <w:r w:rsidR="001B509A">
        <w:rPr>
          <w:rFonts w:ascii="Times New Roman" w:hAnsi="Times New Roman" w:cs="Times New Roman"/>
          <w:color w:val="000000" w:themeColor="text1"/>
          <w:lang w:val="sr-Cyrl-RS" w:eastAsia="en-GB"/>
        </w:rPr>
        <w:t>0</w:t>
      </w:r>
      <w:r w:rsidR="00870BCB">
        <w:rPr>
          <w:rFonts w:ascii="Times New Roman" w:hAnsi="Times New Roman" w:cs="Times New Roman"/>
          <w:color w:val="000000" w:themeColor="text1"/>
          <w:lang w:val="sr-Cyrl-RS" w:eastAsia="en-GB"/>
        </w:rPr>
        <w:t>,</w:t>
      </w:r>
      <w:r w:rsidR="001B509A">
        <w:rPr>
          <w:rFonts w:ascii="Times New Roman" w:hAnsi="Times New Roman" w:cs="Times New Roman"/>
          <w:color w:val="000000" w:themeColor="text1"/>
          <w:lang w:val="sr-Cyrl-RS" w:eastAsia="en-GB"/>
        </w:rPr>
        <w:t>4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у односу на </w:t>
      </w:r>
      <w:r w:rsidR="00EA01EF">
        <w:rPr>
          <w:rFonts w:ascii="Times New Roman" w:hAnsi="Times New Roman" w:cs="Times New Roman"/>
          <w:color w:val="000000" w:themeColor="text1"/>
          <w:lang w:val="ru-RU" w:eastAsia="en-GB"/>
        </w:rPr>
        <w:t>јануар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202</w:t>
      </w:r>
      <w:r w:rsidR="007D5672">
        <w:rPr>
          <w:rFonts w:ascii="Times New Roman" w:hAnsi="Times New Roman" w:cs="Times New Roman"/>
          <w:color w:val="000000" w:themeColor="text1"/>
          <w:lang w:val="ru-RU" w:eastAsia="en-GB"/>
        </w:rPr>
        <w:t>5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. године), од чега су домаћи туристи остварили </w:t>
      </w:r>
      <w:bookmarkStart w:id="3" w:name="_Hlk98755885"/>
      <w:r w:rsidR="001B509A" w:rsidRPr="001B509A">
        <w:rPr>
          <w:rFonts w:ascii="Times New Roman" w:hAnsi="Times New Roman" w:cs="Times New Roman"/>
          <w:bCs/>
          <w:color w:val="000000" w:themeColor="text1"/>
        </w:rPr>
        <w:t>485.033</w:t>
      </w:r>
      <w:r w:rsidR="00042746" w:rsidRPr="000427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427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406192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пад 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од</w:t>
      </w:r>
      <w:bookmarkEnd w:id="3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1B509A">
        <w:rPr>
          <w:rFonts w:ascii="Times New Roman" w:hAnsi="Times New Roman" w:cs="Times New Roman"/>
          <w:color w:val="000000" w:themeColor="text1"/>
          <w:lang w:val="sr-Cyrl-RS" w:eastAsia="en-GB"/>
        </w:rPr>
        <w:t>3</w:t>
      </w:r>
      <w:r w:rsidR="00042746">
        <w:rPr>
          <w:rFonts w:ascii="Times New Roman" w:hAnsi="Times New Roman" w:cs="Times New Roman"/>
          <w:color w:val="000000" w:themeColor="text1"/>
          <w:lang w:val="en-US" w:eastAsia="en-GB"/>
        </w:rPr>
        <w:t>,</w:t>
      </w:r>
      <w:r w:rsidR="001B509A">
        <w:rPr>
          <w:rFonts w:ascii="Times New Roman" w:hAnsi="Times New Roman" w:cs="Times New Roman"/>
          <w:color w:val="000000" w:themeColor="text1"/>
          <w:lang w:val="sr-Cyrl-RS" w:eastAsia="en-GB"/>
        </w:rPr>
        <w:t>8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), односно учествовали са </w:t>
      </w:r>
      <w:r w:rsidR="001B509A" w:rsidRPr="001B509A">
        <w:rPr>
          <w:rFonts w:ascii="Times New Roman" w:eastAsia="Times New Roman" w:hAnsi="Times New Roman" w:cs="Times New Roman"/>
          <w:color w:val="000000" w:themeColor="text1"/>
          <w:lang w:val="en-US"/>
        </w:rPr>
        <w:t>50,2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% у укупном броју ноћења, док су страни туристи остварили </w:t>
      </w:r>
      <w:r w:rsidR="001B509A" w:rsidRPr="001B509A">
        <w:rPr>
          <w:rFonts w:ascii="Times New Roman" w:hAnsi="Times New Roman" w:cs="Times New Roman"/>
          <w:bCs/>
          <w:color w:val="000000" w:themeColor="text1"/>
        </w:rPr>
        <w:t>480.996</w:t>
      </w:r>
      <w:r w:rsidR="00042746" w:rsidRPr="000427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>раст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042746">
        <w:rPr>
          <w:rFonts w:ascii="Times New Roman" w:hAnsi="Times New Roman" w:cs="Times New Roman"/>
          <w:color w:val="000000" w:themeColor="text1"/>
          <w:lang w:val="en-US" w:eastAsia="en-GB"/>
        </w:rPr>
        <w:t>5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)</w:t>
      </w:r>
      <w:r w:rsidR="00FF5B50" w:rsidRPr="00D97075">
        <w:rPr>
          <w:rFonts w:ascii="Times New Roman" w:hAnsi="Times New Roman" w:cs="Times New Roman"/>
          <w:color w:val="000000" w:themeColor="text1"/>
          <w:lang w:val="ru-RU" w:eastAsia="en-GB"/>
        </w:rPr>
        <w:t>,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односно учествовали су са </w:t>
      </w:r>
      <w:r w:rsidR="001B509A" w:rsidRPr="001B509A">
        <w:rPr>
          <w:rFonts w:ascii="Times New Roman" w:eastAsia="Times New Roman" w:hAnsi="Times New Roman" w:cs="Times New Roman"/>
          <w:color w:val="000000" w:themeColor="text1"/>
          <w:lang w:val="en-US"/>
        </w:rPr>
        <w:t>49,8</w:t>
      </w:r>
      <w:r w:rsidR="002F5716">
        <w:rPr>
          <w:rFonts w:ascii="Times New Roman" w:eastAsia="Times New Roman" w:hAnsi="Times New Roman" w:cs="Times New Roman"/>
          <w:color w:val="000000" w:themeColor="text1"/>
          <w:lang w:val="sr-Cyrl-RS"/>
        </w:rPr>
        <w:t>%</w:t>
      </w:r>
      <w:r w:rsidR="001B509A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укупном броју ноћења. </w:t>
      </w:r>
      <w:bookmarkEnd w:id="2"/>
    </w:p>
    <w:p w14:paraId="30625EA9" w14:textId="77777777" w:rsidR="009D5A8E" w:rsidRP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</w:p>
    <w:tbl>
      <w:tblPr>
        <w:tblW w:w="10650" w:type="dxa"/>
        <w:tblInd w:w="-861" w:type="dxa"/>
        <w:tblLook w:val="04A0" w:firstRow="1" w:lastRow="0" w:firstColumn="1" w:lastColumn="0" w:noHBand="0" w:noVBand="1"/>
      </w:tblPr>
      <w:tblGrid>
        <w:gridCol w:w="2611"/>
        <w:gridCol w:w="1116"/>
        <w:gridCol w:w="902"/>
        <w:gridCol w:w="1085"/>
        <w:gridCol w:w="903"/>
        <w:gridCol w:w="1141"/>
        <w:gridCol w:w="904"/>
        <w:gridCol w:w="989"/>
        <w:gridCol w:w="999"/>
      </w:tblGrid>
      <w:tr w:rsidR="006D3016" w:rsidRPr="007C0555" w14:paraId="24CA735D" w14:textId="77777777" w:rsidTr="00000B67">
        <w:trPr>
          <w:trHeight w:val="1070"/>
        </w:trPr>
        <w:tc>
          <w:tcPr>
            <w:tcW w:w="2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A1960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60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D053FB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4D6B348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6D3016" w:rsidRPr="007C0555" w14:paraId="12E45497" w14:textId="77777777" w:rsidTr="00000B67">
        <w:trPr>
          <w:trHeight w:val="168"/>
        </w:trPr>
        <w:tc>
          <w:tcPr>
            <w:tcW w:w="26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86E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69B72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45EAF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6DD141A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09AF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D5631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46A0FA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A5ED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4B3D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7D5672" w:rsidRPr="007C0555" w14:paraId="576DCA04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F6DCB0" w14:textId="1605C573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87D35E2" w14:textId="6DFEB41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194E" w14:textId="7234CD4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9CCF6F" w14:textId="3D5F7BB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FD0" w14:textId="0458BDB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0A01AA" w14:textId="785EBC1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ABF3" w14:textId="279D1443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7746" w14:textId="551BEC7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84C7" w14:textId="1C98CE6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7D5672" w:rsidRPr="007C0555" w14:paraId="1139D2A6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9EBE1E2" w14:textId="5DB0B517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455A31" w14:textId="6FE877D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E164" w14:textId="564D4A6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150A021" w14:textId="5119F1D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F3EB" w14:textId="46DB923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6967B8" w14:textId="5AF47E7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E6AB" w14:textId="7C7A777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C61" w14:textId="796CB2F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268" w14:textId="7A7F15F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7D5672" w:rsidRPr="007C0555" w14:paraId="6CDB69B2" w14:textId="77777777" w:rsidTr="00000B67">
        <w:trPr>
          <w:trHeight w:val="19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52EF3C" w14:textId="645FDCC9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B0D531" w14:textId="15CD80A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B782" w14:textId="4450C15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5FAFB1" w14:textId="6A04EFB8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25B8" w14:textId="2CE3263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87C69A" w14:textId="71C89E9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FC14" w14:textId="0FFAA24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681A" w14:textId="761FB2E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8950" w14:textId="5FE7B21E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7D5672" w:rsidRPr="007C0555" w14:paraId="11778F79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72D53D" w14:textId="70DEA237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86B5D81" w14:textId="74216C5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D742" w14:textId="3A39C9D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AC4DE10" w14:textId="0E84AD38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D28C" w14:textId="024F410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A50A52" w14:textId="2ABD76D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ADE1" w14:textId="212D08A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4C29" w14:textId="63C3490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75F1" w14:textId="0B0EFF40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7D5672" w:rsidRPr="007C0555" w14:paraId="32ED7A38" w14:textId="77777777" w:rsidTr="00233035">
        <w:trPr>
          <w:trHeight w:val="17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C7BE3E" w14:textId="07C795F6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DA2D96" w14:textId="7515D63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DE5" w14:textId="6064AD8E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D4232" w14:textId="20C2F004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3023" w14:textId="20B0386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A07C7E" w14:textId="406C16F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B615" w14:textId="09AB260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1F8" w14:textId="40DC627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5BB" w14:textId="3CAA0D3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7D5672" w:rsidRPr="007B07CE" w14:paraId="23C4B75B" w14:textId="77777777" w:rsidTr="00000B6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B769487" w14:textId="63EC818E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F2CE53E" w14:textId="57B33D9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270" w14:textId="1BDA5B45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29F05B" w14:textId="5846280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958" w14:textId="726DB15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06586FB" w14:textId="174A5CE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5FF" w14:textId="6F096D30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72C" w14:textId="63C9B38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6D2A" w14:textId="5666955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6D3016" w:rsidRPr="007F1FAB" w14:paraId="753E607B" w14:textId="77777777" w:rsidTr="00000B67">
        <w:trPr>
          <w:cantSplit/>
          <w:trHeight w:val="35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CBAE265" w14:textId="14797434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5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8C0958" w14:textId="20B7CB29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12.282.212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7D6" w14:textId="7B88F3B0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83D8E6" w14:textId="75A008D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6.209.307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C8A6" w14:textId="75DD40D7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E323AA7" w14:textId="2968C016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6.072.905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B45" w14:textId="0A22301C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F09E" w14:textId="30B92EF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356" w14:textId="1540924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49,5</w:t>
            </w:r>
          </w:p>
        </w:tc>
      </w:tr>
      <w:tr w:rsidR="001B509A" w:rsidRPr="00D97075" w14:paraId="3DDB0EAD" w14:textId="77777777" w:rsidTr="00FF7EE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5085181" w14:textId="0734B2BF" w:rsidR="001B509A" w:rsidRPr="00D97075" w:rsidRDefault="001B509A" w:rsidP="001B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D97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</w:t>
            </w:r>
            <w:r w:rsidRPr="00D97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6</w:t>
            </w:r>
            <w:r w:rsidRPr="00D97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</w:tcPr>
          <w:p w14:paraId="5B2BC7C2" w14:textId="7DA4AAF6" w:rsidR="001B509A" w:rsidRPr="001B509A" w:rsidRDefault="001B509A" w:rsidP="001B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E18" w14:textId="726903E2" w:rsidR="001B509A" w:rsidRPr="001B509A" w:rsidRDefault="001B509A" w:rsidP="001B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</w:tcPr>
          <w:p w14:paraId="160FC8C9" w14:textId="41C6DF0D" w:rsidR="001B509A" w:rsidRPr="001B509A" w:rsidRDefault="001B509A" w:rsidP="001B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4" w:name="_Hlk223088052"/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033</w:t>
            </w:r>
            <w:bookmarkEnd w:id="4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873B" w14:textId="79ACA354" w:rsidR="001B509A" w:rsidRPr="001B509A" w:rsidRDefault="001B509A" w:rsidP="001B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</w:tcPr>
          <w:p w14:paraId="07CED5D4" w14:textId="6F02BDAE" w:rsidR="001B509A" w:rsidRPr="001B509A" w:rsidRDefault="001B509A" w:rsidP="001B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CF01" w14:textId="765745AF" w:rsidR="001B509A" w:rsidRPr="001B509A" w:rsidRDefault="001B509A" w:rsidP="001B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1B5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A8D" w14:textId="44DCEF8B" w:rsidR="001B509A" w:rsidRPr="00EB4443" w:rsidRDefault="001B509A" w:rsidP="001B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B5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50,2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6E1C" w14:textId="72BEACD0" w:rsidR="001B509A" w:rsidRPr="00EB4443" w:rsidRDefault="001B509A" w:rsidP="001B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B5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49,8</w:t>
            </w:r>
          </w:p>
        </w:tc>
      </w:tr>
    </w:tbl>
    <w:p w14:paraId="74D564C7" w14:textId="77777777" w:rsidR="00B62515" w:rsidRDefault="00B62515" w:rsidP="00FE0707">
      <w:pPr>
        <w:spacing w:after="0" w:line="240" w:lineRule="auto"/>
        <w:ind w:left="-709" w:right="-448"/>
        <w:jc w:val="both"/>
        <w:rPr>
          <w:rFonts w:ascii="Times New Roman" w:hAnsi="Times New Roman"/>
          <w:b/>
          <w:u w:val="single"/>
          <w:lang w:eastAsia="en-GB"/>
        </w:rPr>
      </w:pPr>
    </w:p>
    <w:p w14:paraId="748D48F7" w14:textId="05DEC09E" w:rsidR="00027BD7" w:rsidRDefault="006D3016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  <w:r w:rsidRPr="00CF3BF1">
        <w:rPr>
          <w:rFonts w:ascii="Times New Roman" w:hAnsi="Times New Roman"/>
          <w:b/>
          <w:u w:val="single"/>
          <w:lang w:eastAsia="en-GB"/>
        </w:rPr>
        <w:t>Просечна дужина боравка</w:t>
      </w:r>
      <w:r w:rsidRPr="00CF3BF1">
        <w:rPr>
          <w:rFonts w:ascii="Times New Roman" w:hAnsi="Times New Roman"/>
          <w:lang w:eastAsia="en-GB"/>
        </w:rPr>
        <w:t xml:space="preserve"> туриста у </w:t>
      </w:r>
      <w:r w:rsidR="00D71D09" w:rsidRPr="00CF3BF1">
        <w:rPr>
          <w:rFonts w:ascii="Times New Roman" w:hAnsi="Times New Roman"/>
          <w:lang w:val="sr-Cyrl-RS" w:eastAsia="en-GB"/>
        </w:rPr>
        <w:t xml:space="preserve">РС </w:t>
      </w:r>
      <w:r w:rsidRPr="00CF3BF1">
        <w:rPr>
          <w:rFonts w:ascii="Times New Roman" w:hAnsi="Times New Roman"/>
          <w:lang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јануар</w:t>
      </w:r>
      <w:r w:rsidR="00EA01EF">
        <w:rPr>
          <w:rFonts w:ascii="Times New Roman" w:hAnsi="Times New Roman" w:cs="Times New Roman"/>
          <w:lang w:val="sr-Cyrl-RS" w:eastAsia="en-GB"/>
        </w:rPr>
        <w:t>у</w:t>
      </w:r>
      <w:r w:rsidR="000327FF">
        <w:rPr>
          <w:rFonts w:ascii="Times New Roman" w:hAnsi="Times New Roman" w:cs="Times New Roman"/>
          <w:lang w:val="en-US" w:eastAsia="en-GB"/>
        </w:rPr>
        <w:t xml:space="preserve"> </w:t>
      </w:r>
      <w:r w:rsidRPr="00CF3BF1">
        <w:rPr>
          <w:rFonts w:ascii="Times New Roman" w:hAnsi="Times New Roman"/>
          <w:lang w:val="ru-RU" w:eastAsia="en-GB"/>
        </w:rPr>
        <w:t>202</w:t>
      </w:r>
      <w:r w:rsidR="007D5672">
        <w:rPr>
          <w:rFonts w:ascii="Times New Roman" w:hAnsi="Times New Roman"/>
          <w:lang w:val="ru-RU" w:eastAsia="en-GB"/>
        </w:rPr>
        <w:t>6</w:t>
      </w:r>
      <w:r w:rsidRPr="00CF3BF1">
        <w:rPr>
          <w:rFonts w:ascii="Times New Roman" w:hAnsi="Times New Roman"/>
          <w:lang w:eastAsia="en-GB"/>
        </w:rPr>
        <w:t>. годин</w:t>
      </w:r>
      <w:r w:rsidRPr="00CF3BF1">
        <w:rPr>
          <w:rFonts w:ascii="Times New Roman" w:hAnsi="Times New Roman"/>
          <w:lang w:val="sr-Cyrl-RS" w:eastAsia="en-GB"/>
        </w:rPr>
        <w:t>е</w:t>
      </w:r>
      <w:r w:rsidRPr="00CF3BF1">
        <w:rPr>
          <w:rFonts w:ascii="Times New Roman" w:hAnsi="Times New Roman"/>
          <w:lang w:eastAsia="en-GB"/>
        </w:rPr>
        <w:t xml:space="preserve"> износила je </w:t>
      </w:r>
      <w:r w:rsidR="002F5716" w:rsidRPr="002F5716">
        <w:rPr>
          <w:rFonts w:ascii="Times New Roman" w:hAnsi="Times New Roman"/>
          <w:lang w:val="sr-Cyrl-RS" w:eastAsia="en-GB"/>
        </w:rPr>
        <w:t>3</w:t>
      </w:r>
      <w:r w:rsidR="002F5716">
        <w:rPr>
          <w:rFonts w:ascii="Times New Roman" w:hAnsi="Times New Roman"/>
          <w:lang w:val="sr-Cyrl-RS" w:eastAsia="en-GB"/>
        </w:rPr>
        <w:t>,</w:t>
      </w:r>
      <w:r w:rsidR="002F5716" w:rsidRPr="002F5716">
        <w:rPr>
          <w:rFonts w:ascii="Times New Roman" w:hAnsi="Times New Roman"/>
          <w:lang w:val="sr-Cyrl-RS" w:eastAsia="en-GB"/>
        </w:rPr>
        <w:t>34</w:t>
      </w:r>
      <w:r w:rsidR="00FF5B50" w:rsidRPr="00CF3BF1">
        <w:rPr>
          <w:rFonts w:ascii="Times New Roman" w:hAnsi="Times New Roman"/>
          <w:lang w:val="sr-Cyrl-RS" w:eastAsia="en-GB"/>
        </w:rPr>
        <w:t xml:space="preserve"> </w:t>
      </w:r>
      <w:r w:rsidRPr="00CF3BF1">
        <w:rPr>
          <w:rFonts w:ascii="Times New Roman" w:hAnsi="Times New Roman"/>
          <w:lang w:eastAsia="en-GB"/>
        </w:rPr>
        <w:t>дана, при чему је боравак домаћих туриста трајао 3,</w:t>
      </w:r>
      <w:r w:rsidR="002F5716">
        <w:rPr>
          <w:rFonts w:ascii="Times New Roman" w:hAnsi="Times New Roman"/>
          <w:lang w:val="sr-Cyrl-RS" w:eastAsia="en-GB"/>
        </w:rPr>
        <w:t>34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E113B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 xml:space="preserve">, а страних </w:t>
      </w:r>
      <w:r w:rsidR="002F5716">
        <w:rPr>
          <w:rFonts w:ascii="Times New Roman" w:hAnsi="Times New Roman"/>
          <w:lang w:val="sr-Cyrl-RS" w:eastAsia="en-GB"/>
        </w:rPr>
        <w:t>3,34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2A0578" w:rsidRPr="00CF3BF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>.</w:t>
      </w:r>
    </w:p>
    <w:p w14:paraId="2633DDB8" w14:textId="77777777" w:rsidR="00CE70DD" w:rsidRPr="00B62515" w:rsidRDefault="00CE70DD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6D3016" w:rsidRPr="007C0555" w14:paraId="0FABBCDD" w14:textId="77777777" w:rsidTr="00723816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2610D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4660EE8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 у Србији (у данима)</w:t>
            </w:r>
          </w:p>
        </w:tc>
      </w:tr>
      <w:tr w:rsidR="006D3016" w:rsidRPr="007C0555" w14:paraId="4335D2D4" w14:textId="77777777" w:rsidTr="00723816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B8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21576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22794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Домаћи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92C25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Страни</w:t>
            </w:r>
          </w:p>
        </w:tc>
      </w:tr>
      <w:tr w:rsidR="007D5672" w:rsidRPr="007C0555" w14:paraId="53240EA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6C52712" w14:textId="08C8AAB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044" w14:textId="73429D7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596B" w14:textId="73D8A688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A1B" w14:textId="2AB7B7D7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7D5672" w:rsidRPr="007C0555" w14:paraId="1840EC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952E56D" w14:textId="792AE18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862" w14:textId="26AE4665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C3DF" w14:textId="5C98C7B3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DFC" w14:textId="569F730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7D5672" w:rsidRPr="007C0555" w14:paraId="146685EB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DC07695" w14:textId="6D1061D2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E7EE" w14:textId="2CA1B3B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8F9" w14:textId="177E822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152E" w14:textId="2517EB76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7D5672" w:rsidRPr="007C0555" w14:paraId="004A9E0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C2C33C1" w14:textId="4F4A1F4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537A" w14:textId="36889B3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1310" w14:textId="06354D43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8F1" w14:textId="7FF8788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7D5672" w:rsidRPr="007C0555" w14:paraId="2D688D5F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9C7F01" w14:textId="636C9A24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1FC3" w14:textId="4B1AEC1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7E5" w14:textId="65D01C77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74E6" w14:textId="7EDBF534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D5672" w:rsidRPr="007C0555" w14:paraId="0CC088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F044BFB" w14:textId="48D8E5E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lastRenderedPageBreak/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731" w14:textId="4A209DC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F75" w14:textId="5C2B7D16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F3C" w14:textId="148E552E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6D3016" w:rsidRPr="007C0555" w14:paraId="5DB3CE81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14438D5" w14:textId="7E43CC99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</w:t>
            </w:r>
            <w:r w:rsidR="007D5672">
              <w:rPr>
                <w:rFonts w:ascii="Times New Roman" w:hAnsi="Times New Roman" w:cs="Times New Roman"/>
                <w:bCs/>
                <w:sz w:val="20"/>
                <w:szCs w:val="20"/>
                <w:lang w:val="sr-Cyrl-RS" w:eastAsia="en-GB"/>
              </w:rPr>
              <w:t>5</w:t>
            </w: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85" w14:textId="207344CF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E80" w14:textId="601D19EA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3,11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7D68" w14:textId="2B967F8B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2,59</w:t>
            </w:r>
          </w:p>
        </w:tc>
      </w:tr>
      <w:tr w:rsidR="006D3016" w:rsidRPr="000D3724" w14:paraId="1D14FBD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060EE4" w14:textId="758B00A7" w:rsidR="006D3016" w:rsidRPr="00F94391" w:rsidRDefault="002964B9" w:rsidP="00DE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 w:rsidR="007D567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2D79" w14:textId="39B944C9" w:rsidR="006D3016" w:rsidRPr="002F5716" w:rsidRDefault="002F57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3,34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54" w14:textId="3123C7CD" w:rsidR="006D3016" w:rsidRPr="000327FF" w:rsidRDefault="002F57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EB1" w14:textId="66877B2B" w:rsidR="006D3016" w:rsidRPr="00824024" w:rsidRDefault="002F57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3,34</w:t>
            </w:r>
          </w:p>
        </w:tc>
      </w:tr>
    </w:tbl>
    <w:p w14:paraId="3AC5D2D5" w14:textId="79F4578D" w:rsidR="00027076" w:rsidRDefault="006D3016" w:rsidP="00F94391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Доласци туриста по врстама туристичких места</w:t>
      </w:r>
    </w:p>
    <w:p w14:paraId="5235F9B6" w14:textId="28F42EF3" w:rsidR="006D3016" w:rsidRPr="001F3AF9" w:rsidRDefault="006D3016" w:rsidP="00FE0707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јануар</w:t>
      </w:r>
      <w:r w:rsidR="00ED1014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 xml:space="preserve">у 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7D5672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6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163442EC" w14:textId="77777777" w:rsidR="006250B7" w:rsidRPr="005A147C" w:rsidRDefault="006250B7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6188AD11" w:rsidR="006D3016" w:rsidRPr="005A147C" w:rsidRDefault="006D301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Cs/>
          <w:lang w:val="ru-RU" w:eastAsia="en-GB"/>
        </w:rPr>
        <w:t>У</w:t>
      </w:r>
      <w:r w:rsidRPr="005A147C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5A147C">
        <w:rPr>
          <w:rFonts w:ascii="Times New Roman" w:hAnsi="Times New Roman" w:cs="Times New Roman"/>
          <w:bCs/>
          <w:lang w:val="ru-RU" w:eastAsia="en-GB"/>
        </w:rPr>
        <w:t>је у</w:t>
      </w:r>
      <w:r w:rsidRPr="005A147C">
        <w:rPr>
          <w:rFonts w:ascii="Times New Roman" w:hAnsi="Times New Roman" w:cs="Times New Roman"/>
          <w:lang w:val="ru-RU" w:eastAsia="en-GB"/>
        </w:rPr>
        <w:t xml:space="preserve"> </w:t>
      </w:r>
      <w:r w:rsidR="00EF398F" w:rsidRPr="005A147C">
        <w:rPr>
          <w:rFonts w:ascii="Times New Roman" w:hAnsi="Times New Roman" w:cs="Times New Roman"/>
          <w:lang w:val="sr-Cyrl-RS" w:eastAsia="en-GB"/>
        </w:rPr>
        <w:t>јануар</w:t>
      </w:r>
      <w:r w:rsidR="00EA01EF">
        <w:rPr>
          <w:rFonts w:ascii="Times New Roman" w:hAnsi="Times New Roman" w:cs="Times New Roman"/>
          <w:lang w:val="sr-Cyrl-RS" w:eastAsia="en-GB"/>
        </w:rPr>
        <w:t>у</w:t>
      </w:r>
      <w:r w:rsidR="00EF398F"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202</w:t>
      </w:r>
      <w:r w:rsidR="007D5672">
        <w:rPr>
          <w:rFonts w:ascii="Times New Roman" w:hAnsi="Times New Roman" w:cs="Times New Roman"/>
          <w:lang w:val="ru-RU" w:eastAsia="en-GB"/>
        </w:rPr>
        <w:t>6</w:t>
      </w:r>
      <w:r w:rsidRPr="005A147C">
        <w:rPr>
          <w:rFonts w:ascii="Times New Roman" w:hAnsi="Times New Roman" w:cs="Times New Roman"/>
          <w:lang w:val="ru-RU" w:eastAsia="en-GB"/>
        </w:rPr>
        <w:t>. године регистровано</w:t>
      </w:r>
      <w:r w:rsidRPr="005A147C">
        <w:rPr>
          <w:rFonts w:ascii="Times New Roman" w:hAnsi="Times New Roman" w:cs="Times New Roman"/>
          <w:lang w:val="ru-RU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укупно </w:t>
      </w:r>
      <w:r w:rsidR="00E10A45" w:rsidRPr="00E10A45">
        <w:rPr>
          <w:rFonts w:ascii="Times New Roman" w:eastAsia="Times New Roman" w:hAnsi="Times New Roman" w:cs="Times New Roman"/>
          <w:bCs/>
          <w:color w:val="000000"/>
        </w:rPr>
        <w:t>82.219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eastAsia="Times New Roman" w:hAnsi="Times New Roman" w:cs="Times New Roman"/>
        </w:rPr>
        <w:t>дола</w:t>
      </w:r>
      <w:r w:rsidR="00E10A45">
        <w:rPr>
          <w:rFonts w:ascii="Times New Roman" w:eastAsia="Times New Roman" w:hAnsi="Times New Roman" w:cs="Times New Roman"/>
          <w:lang w:val="sr-Cyrl-RS"/>
        </w:rPr>
        <w:t>зака</w:t>
      </w:r>
      <w:r w:rsidRPr="005A147C">
        <w:rPr>
          <w:rFonts w:ascii="Times New Roman" w:eastAsia="Times New Roman" w:hAnsi="Times New Roman" w:cs="Times New Roman"/>
        </w:rPr>
        <w:t xml:space="preserve"> туриста (</w:t>
      </w:r>
      <w:r w:rsidR="00B41D9E" w:rsidRPr="005A147C">
        <w:rPr>
          <w:rFonts w:ascii="Times New Roman" w:hAnsi="Times New Roman" w:cs="Times New Roman"/>
          <w:lang w:val="ru-RU" w:eastAsia="en-GB"/>
        </w:rPr>
        <w:t xml:space="preserve">пад од </w:t>
      </w:r>
      <w:r w:rsidR="00E10A45">
        <w:rPr>
          <w:rFonts w:ascii="Times New Roman" w:hAnsi="Times New Roman" w:cs="Times New Roman"/>
          <w:lang w:val="ru-RU" w:eastAsia="en-GB"/>
        </w:rPr>
        <w:t>2</w:t>
      </w:r>
      <w:r w:rsidR="005A147C" w:rsidRPr="005A147C">
        <w:rPr>
          <w:rFonts w:ascii="Times New Roman" w:hAnsi="Times New Roman" w:cs="Times New Roman"/>
          <w:lang w:val="en-GB" w:eastAsia="en-GB"/>
        </w:rPr>
        <w:t>,</w:t>
      </w:r>
      <w:r w:rsidR="00E10A45">
        <w:rPr>
          <w:rFonts w:ascii="Times New Roman" w:hAnsi="Times New Roman" w:cs="Times New Roman"/>
          <w:lang w:val="sr-Cyrl-RS" w:eastAsia="en-GB"/>
        </w:rPr>
        <w:t>3</w:t>
      </w:r>
      <w:r w:rsidR="00CC36F6" w:rsidRPr="005A147C">
        <w:rPr>
          <w:rFonts w:ascii="Times New Roman" w:hAnsi="Times New Roman" w:cs="Times New Roman"/>
          <w:lang w:val="ru-RU" w:eastAsia="en-GB"/>
        </w:rPr>
        <w:t>%</w:t>
      </w:r>
      <w:r w:rsidR="00120BFB" w:rsidRPr="005A147C">
        <w:rPr>
          <w:rFonts w:ascii="Times New Roman" w:hAnsi="Times New Roman" w:cs="Times New Roman"/>
          <w:lang w:val="ru-RU" w:eastAsia="en-GB"/>
        </w:rPr>
        <w:t xml:space="preserve"> у </w:t>
      </w:r>
      <w:r w:rsidRPr="005A147C">
        <w:rPr>
          <w:rFonts w:ascii="Times New Roman" w:hAnsi="Times New Roman" w:cs="Times New Roman"/>
          <w:lang w:val="ru-RU" w:eastAsia="en-GB"/>
        </w:rPr>
        <w:t xml:space="preserve"> односу на </w:t>
      </w:r>
      <w:r w:rsidR="00EA01EF">
        <w:rPr>
          <w:rFonts w:ascii="Times New Roman" w:hAnsi="Times New Roman" w:cs="Times New Roman"/>
          <w:lang w:val="ru-RU" w:eastAsia="en-GB"/>
        </w:rPr>
        <w:t>јануар</w:t>
      </w:r>
      <w:r w:rsidRPr="005A147C">
        <w:rPr>
          <w:rFonts w:ascii="Times New Roman" w:hAnsi="Times New Roman" w:cs="Times New Roman"/>
          <w:lang w:val="ru-RU" w:eastAsia="en-GB"/>
        </w:rPr>
        <w:t xml:space="preserve"> 202</w:t>
      </w:r>
      <w:r w:rsidR="009B3373">
        <w:rPr>
          <w:rFonts w:ascii="Times New Roman" w:hAnsi="Times New Roman" w:cs="Times New Roman"/>
          <w:lang w:val="ru-RU" w:eastAsia="en-GB"/>
        </w:rPr>
        <w:t>5</w:t>
      </w:r>
      <w:r w:rsidRPr="005A147C">
        <w:rPr>
          <w:rFonts w:ascii="Times New Roman" w:hAnsi="Times New Roman" w:cs="Times New Roman"/>
          <w:lang w:val="ru-RU" w:eastAsia="en-GB"/>
        </w:rPr>
        <w:t xml:space="preserve">. године), при чему су домаћи туристи остварили </w:t>
      </w:r>
      <w:r w:rsidR="00E10A45" w:rsidRPr="00E10A45">
        <w:rPr>
          <w:rFonts w:ascii="Times New Roman" w:eastAsia="Times New Roman" w:hAnsi="Times New Roman" w:cs="Times New Roman"/>
          <w:bCs/>
          <w:color w:val="000000"/>
        </w:rPr>
        <w:t>14.378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r w:rsidR="00E10A45">
        <w:rPr>
          <w:rFonts w:ascii="Times New Roman" w:hAnsi="Times New Roman" w:cs="Times New Roman"/>
          <w:lang w:val="ru-RU" w:eastAsia="en-GB"/>
        </w:rPr>
        <w:t>раст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="00E10A45">
        <w:rPr>
          <w:rFonts w:ascii="Times New Roman" w:hAnsi="Times New Roman" w:cs="Times New Roman"/>
          <w:lang w:val="ru-RU" w:eastAsia="en-GB"/>
        </w:rPr>
        <w:t>8</w:t>
      </w:r>
      <w:r w:rsidR="005A147C" w:rsidRPr="005A147C">
        <w:rPr>
          <w:rFonts w:ascii="Times New Roman" w:hAnsi="Times New Roman" w:cs="Times New Roman"/>
          <w:lang w:val="ru-RU" w:eastAsia="en-GB"/>
        </w:rPr>
        <w:t>,</w:t>
      </w:r>
      <w:r w:rsidR="00E10A45">
        <w:rPr>
          <w:rFonts w:ascii="Times New Roman" w:hAnsi="Times New Roman" w:cs="Times New Roman"/>
          <w:lang w:val="ru-RU" w:eastAsia="en-GB"/>
        </w:rPr>
        <w:t>2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), а страни</w:t>
      </w:r>
      <w:r w:rsidRPr="005A147C">
        <w:rPr>
          <w:rFonts w:ascii="Times New Roman" w:eastAsia="Times New Roman" w:hAnsi="Times New Roman" w:cs="Times New Roman"/>
        </w:rPr>
        <w:t xml:space="preserve"> </w:t>
      </w:r>
      <w:r w:rsidR="00E10A45" w:rsidRPr="00E10A45">
        <w:rPr>
          <w:rFonts w:ascii="Times New Roman" w:eastAsia="Times New Roman" w:hAnsi="Times New Roman" w:cs="Times New Roman"/>
          <w:bCs/>
          <w:color w:val="000000"/>
        </w:rPr>
        <w:t xml:space="preserve">67.841 </w:t>
      </w:r>
      <w:r w:rsidR="00120BFB" w:rsidRPr="005A147C">
        <w:rPr>
          <w:rFonts w:ascii="Times New Roman" w:hAnsi="Times New Roman" w:cs="Times New Roman"/>
          <w:lang w:eastAsia="en-GB"/>
        </w:rPr>
        <w:t>(пад</w:t>
      </w:r>
      <w:r w:rsidRPr="005A147C">
        <w:rPr>
          <w:rFonts w:ascii="Times New Roman" w:hAnsi="Times New Roman" w:cs="Times New Roman"/>
          <w:lang w:eastAsia="en-GB"/>
        </w:rPr>
        <w:t xml:space="preserve"> од</w:t>
      </w:r>
      <w:r w:rsidRPr="005A147C">
        <w:rPr>
          <w:rFonts w:ascii="Times New Roman" w:hAnsi="Times New Roman" w:cs="Times New Roman"/>
          <w:lang w:val="ru-RU" w:eastAsia="en-GB"/>
        </w:rPr>
        <w:t xml:space="preserve">  </w:t>
      </w:r>
      <w:r w:rsidR="00E10A45">
        <w:rPr>
          <w:rFonts w:ascii="Times New Roman" w:hAnsi="Times New Roman" w:cs="Times New Roman"/>
          <w:lang w:val="sr-Cyrl-RS" w:eastAsia="en-GB"/>
        </w:rPr>
        <w:t>4</w:t>
      </w:r>
      <w:r w:rsidR="005A147C" w:rsidRPr="005A147C">
        <w:rPr>
          <w:rFonts w:ascii="Times New Roman" w:hAnsi="Times New Roman" w:cs="Times New Roman"/>
          <w:lang w:val="en-US" w:eastAsia="en-GB"/>
        </w:rPr>
        <w:t>,</w:t>
      </w:r>
      <w:r w:rsidR="00E10A45">
        <w:rPr>
          <w:rFonts w:ascii="Times New Roman" w:hAnsi="Times New Roman" w:cs="Times New Roman"/>
          <w:lang w:val="sr-Cyrl-RS" w:eastAsia="en-GB"/>
        </w:rPr>
        <w:t>3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</w:t>
      </w:r>
      <w:r w:rsidRPr="005A147C">
        <w:rPr>
          <w:rFonts w:ascii="Times New Roman" w:hAnsi="Times New Roman" w:cs="Times New Roman"/>
          <w:lang w:eastAsia="en-GB"/>
        </w:rPr>
        <w:t xml:space="preserve">.     </w:t>
      </w:r>
    </w:p>
    <w:p w14:paraId="77DDB653" w14:textId="0DFCB8EB" w:rsidR="001E6BC6" w:rsidRPr="005A147C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bookmarkStart w:id="5" w:name="_Hlk223090599"/>
      <w:r w:rsidRPr="005A147C">
        <w:rPr>
          <w:rFonts w:ascii="Times New Roman" w:hAnsi="Times New Roman" w:cs="Times New Roman"/>
          <w:lang w:val="ru-RU" w:eastAsia="en-GB"/>
        </w:rPr>
        <w:t xml:space="preserve">У </w:t>
      </w:r>
      <w:r w:rsidRPr="005A147C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5A147C">
        <w:rPr>
          <w:rFonts w:ascii="Times New Roman" w:hAnsi="Times New Roman" w:cs="Times New Roman"/>
          <w:lang w:val="ru-RU" w:eastAsia="en-GB"/>
        </w:rPr>
        <w:t xml:space="preserve"> је у </w:t>
      </w:r>
      <w:r w:rsidRPr="005A147C">
        <w:rPr>
          <w:rFonts w:ascii="Times New Roman" w:hAnsi="Times New Roman" w:cs="Times New Roman"/>
          <w:lang w:val="sr-Cyrl-RS" w:eastAsia="en-GB"/>
        </w:rPr>
        <w:t>јануар</w:t>
      </w:r>
      <w:r w:rsidR="00EA01EF">
        <w:rPr>
          <w:rFonts w:ascii="Times New Roman" w:hAnsi="Times New Roman" w:cs="Times New Roman"/>
          <w:lang w:val="sr-Cyrl-RS" w:eastAsia="en-GB"/>
        </w:rPr>
        <w:t>у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202</w:t>
      </w:r>
      <w:r w:rsidR="009B3373">
        <w:rPr>
          <w:rFonts w:ascii="Times New Roman" w:hAnsi="Times New Roman" w:cs="Times New Roman"/>
          <w:lang w:val="ru-RU" w:eastAsia="en-GB"/>
        </w:rPr>
        <w:t>6</w:t>
      </w:r>
      <w:r w:rsidRPr="005A147C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E10A45" w:rsidRPr="00E10A45">
        <w:rPr>
          <w:rFonts w:ascii="Times New Roman" w:eastAsia="Times New Roman" w:hAnsi="Times New Roman" w:cs="Times New Roman"/>
          <w:bCs/>
          <w:color w:val="000000"/>
        </w:rPr>
        <w:t>39.101</w:t>
      </w:r>
      <w:r w:rsidR="00E10A45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долаза</w:t>
      </w:r>
      <w:r w:rsidR="00E10A45">
        <w:rPr>
          <w:rFonts w:ascii="Times New Roman" w:hAnsi="Times New Roman" w:cs="Times New Roman"/>
          <w:lang w:val="ru-RU" w:eastAsia="en-GB"/>
        </w:rPr>
        <w:t>к</w:t>
      </w:r>
      <w:r w:rsidRPr="005A147C">
        <w:rPr>
          <w:rFonts w:ascii="Times New Roman" w:hAnsi="Times New Roman" w:cs="Times New Roman"/>
          <w:lang w:val="ru-RU" w:eastAsia="en-GB"/>
        </w:rPr>
        <w:t xml:space="preserve"> туриста (</w:t>
      </w:r>
      <w:r w:rsidR="00E10A45">
        <w:rPr>
          <w:rFonts w:ascii="Times New Roman" w:hAnsi="Times New Roman" w:cs="Times New Roman"/>
          <w:lang w:val="ru-RU" w:eastAsia="en-GB"/>
        </w:rPr>
        <w:t>раст</w:t>
      </w:r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="00E10A45">
        <w:rPr>
          <w:rFonts w:ascii="Times New Roman" w:hAnsi="Times New Roman" w:cs="Times New Roman"/>
          <w:lang w:val="sr-Cyrl-RS" w:eastAsia="en-GB"/>
        </w:rPr>
        <w:t>1</w:t>
      </w:r>
      <w:r w:rsidRPr="005A147C">
        <w:rPr>
          <w:rFonts w:ascii="Times New Roman" w:hAnsi="Times New Roman" w:cs="Times New Roman"/>
          <w:lang w:val="sr-Cyrl-RS" w:eastAsia="en-GB"/>
        </w:rPr>
        <w:t>,</w:t>
      </w:r>
      <w:r w:rsidR="00E10A45">
        <w:rPr>
          <w:rFonts w:ascii="Times New Roman" w:hAnsi="Times New Roman" w:cs="Times New Roman"/>
          <w:lang w:val="sr-Cyrl-RS" w:eastAsia="en-GB"/>
        </w:rPr>
        <w:t>8</w:t>
      </w:r>
      <w:r w:rsidRPr="005A147C">
        <w:rPr>
          <w:rFonts w:ascii="Times New Roman" w:hAnsi="Times New Roman" w:cs="Times New Roman"/>
          <w:lang w:val="ru-RU" w:eastAsia="en-GB"/>
        </w:rPr>
        <w:t xml:space="preserve">% у односу на </w:t>
      </w:r>
      <w:r w:rsidR="00EA01EF">
        <w:rPr>
          <w:rFonts w:ascii="Times New Roman" w:hAnsi="Times New Roman" w:cs="Times New Roman"/>
          <w:lang w:val="ru-RU" w:eastAsia="en-GB"/>
        </w:rPr>
        <w:t>јануар</w:t>
      </w:r>
      <w:r w:rsidRPr="005A147C">
        <w:rPr>
          <w:rFonts w:ascii="Times New Roman" w:hAnsi="Times New Roman" w:cs="Times New Roman"/>
          <w:lang w:val="ru-RU" w:eastAsia="en-GB"/>
        </w:rPr>
        <w:t xml:space="preserve"> 202</w:t>
      </w:r>
      <w:r w:rsidR="009B3373">
        <w:rPr>
          <w:rFonts w:ascii="Times New Roman" w:hAnsi="Times New Roman" w:cs="Times New Roman"/>
          <w:lang w:val="ru-RU" w:eastAsia="en-GB"/>
        </w:rPr>
        <w:t>5</w:t>
      </w:r>
      <w:r w:rsidRPr="005A147C">
        <w:rPr>
          <w:rFonts w:ascii="Times New Roman" w:hAnsi="Times New Roman" w:cs="Times New Roman"/>
          <w:lang w:val="ru-RU" w:eastAsia="en-GB"/>
        </w:rPr>
        <w:t>. године), од чега су домаћи туристи остварили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="00E10A45" w:rsidRPr="00E10A45">
        <w:rPr>
          <w:rFonts w:ascii="Times New Roman" w:eastAsia="Times New Roman" w:hAnsi="Times New Roman" w:cs="Times New Roman"/>
          <w:bCs/>
          <w:color w:val="000000"/>
        </w:rPr>
        <w:t xml:space="preserve">27.744 </w:t>
      </w:r>
      <w:r w:rsidRPr="005A147C">
        <w:rPr>
          <w:rFonts w:ascii="Times New Roman" w:hAnsi="Times New Roman" w:cs="Times New Roman"/>
          <w:lang w:val="ru-RU" w:eastAsia="en-GB"/>
        </w:rPr>
        <w:t xml:space="preserve">(пад од </w:t>
      </w:r>
      <w:r w:rsidR="00E10A45">
        <w:rPr>
          <w:rFonts w:ascii="Times New Roman" w:hAnsi="Times New Roman" w:cs="Times New Roman"/>
          <w:lang w:val="sr-Cyrl-RS" w:eastAsia="en-GB"/>
        </w:rPr>
        <w:t>0,4</w:t>
      </w:r>
      <w:r w:rsidRPr="005A147C">
        <w:rPr>
          <w:rFonts w:ascii="Times New Roman" w:hAnsi="Times New Roman" w:cs="Times New Roman"/>
          <w:lang w:eastAsia="en-GB"/>
        </w:rPr>
        <w:t xml:space="preserve">% </w:t>
      </w:r>
      <w:r w:rsidRPr="005A147C">
        <w:rPr>
          <w:rFonts w:ascii="Times New Roman" w:hAnsi="Times New Roman" w:cs="Times New Roman"/>
          <w:lang w:val="ru-RU" w:eastAsia="en-GB"/>
        </w:rPr>
        <w:t xml:space="preserve">), а страни </w:t>
      </w:r>
      <w:r w:rsidR="00E10A45" w:rsidRPr="00E10A45">
        <w:rPr>
          <w:rFonts w:ascii="Times New Roman" w:eastAsia="Times New Roman" w:hAnsi="Times New Roman" w:cs="Times New Roman"/>
          <w:bCs/>
          <w:color w:val="000000"/>
        </w:rPr>
        <w:t>11.357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од </w:t>
      </w:r>
      <w:r w:rsidR="005F7A9F">
        <w:rPr>
          <w:rFonts w:ascii="Times New Roman" w:hAnsi="Times New Roman" w:cs="Times New Roman"/>
          <w:lang w:val="ru-RU" w:eastAsia="en-GB"/>
        </w:rPr>
        <w:t>7</w:t>
      </w:r>
      <w:r w:rsidR="005A147C" w:rsidRPr="005A147C">
        <w:rPr>
          <w:rFonts w:ascii="Times New Roman" w:hAnsi="Times New Roman" w:cs="Times New Roman"/>
          <w:lang w:val="sr-Cyrl-RS" w:eastAsia="en-GB"/>
        </w:rPr>
        <w:t>,</w:t>
      </w:r>
      <w:r w:rsidR="005F7A9F">
        <w:rPr>
          <w:rFonts w:ascii="Times New Roman" w:hAnsi="Times New Roman" w:cs="Times New Roman"/>
          <w:lang w:val="sr-Cyrl-RS" w:eastAsia="en-GB"/>
        </w:rPr>
        <w:t>6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bookmarkEnd w:id="5"/>
    <w:p w14:paraId="0C5DC97E" w14:textId="53643FD7" w:rsidR="001E6BC6" w:rsidRPr="005A147C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у </w:t>
      </w:r>
      <w:r w:rsidRPr="005A147C">
        <w:rPr>
          <w:rFonts w:ascii="Times New Roman" w:hAnsi="Times New Roman" w:cs="Times New Roman"/>
          <w:lang w:val="sr-Cyrl-RS" w:eastAsia="en-GB"/>
        </w:rPr>
        <w:t>јануар</w:t>
      </w:r>
      <w:r w:rsidR="00EA01EF">
        <w:rPr>
          <w:rFonts w:ascii="Times New Roman" w:hAnsi="Times New Roman" w:cs="Times New Roman"/>
          <w:lang w:val="sr-Cyrl-RS" w:eastAsia="en-GB"/>
        </w:rPr>
        <w:t>у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202</w:t>
      </w:r>
      <w:r w:rsidR="009B3373">
        <w:rPr>
          <w:rFonts w:ascii="Times New Roman" w:hAnsi="Times New Roman" w:cs="Times New Roman"/>
          <w:lang w:val="ru-RU" w:eastAsia="en-GB"/>
        </w:rPr>
        <w:t>6</w:t>
      </w:r>
      <w:r w:rsidRPr="005A147C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>106.805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</w:t>
      </w:r>
      <w:r w:rsidR="00E10A45">
        <w:rPr>
          <w:rFonts w:ascii="Times New Roman" w:eastAsia="Times New Roman" w:hAnsi="Times New Roman" w:cs="Times New Roman"/>
          <w:lang w:val="sr-Cyrl-RS"/>
        </w:rPr>
        <w:t>зака</w:t>
      </w:r>
      <w:r w:rsidRPr="005A147C">
        <w:rPr>
          <w:rFonts w:ascii="Times New Roman" w:eastAsia="Times New Roman" w:hAnsi="Times New Roman" w:cs="Times New Roman"/>
        </w:rPr>
        <w:t xml:space="preserve"> туриста (</w:t>
      </w:r>
      <w:r w:rsidR="005F7A9F">
        <w:rPr>
          <w:rFonts w:ascii="Times New Roman" w:hAnsi="Times New Roman" w:cs="Times New Roman"/>
          <w:lang w:val="sr-Cyrl-RS" w:eastAsia="en-GB"/>
        </w:rPr>
        <w:t>пад</w:t>
      </w:r>
      <w:r w:rsidR="005A147C" w:rsidRPr="005A147C">
        <w:rPr>
          <w:rFonts w:ascii="Times New Roman" w:hAnsi="Times New Roman" w:cs="Times New Roman"/>
          <w:lang w:val="sr-Cyrl-RS" w:eastAsia="en-GB"/>
        </w:rPr>
        <w:t xml:space="preserve"> од </w:t>
      </w:r>
      <w:r w:rsidR="005F7A9F">
        <w:rPr>
          <w:rFonts w:ascii="Times New Roman" w:hAnsi="Times New Roman" w:cs="Times New Roman"/>
          <w:lang w:val="sr-Cyrl-RS" w:eastAsia="en-GB"/>
        </w:rPr>
        <w:t>0,9</w:t>
      </w:r>
      <w:r w:rsidRPr="005A147C">
        <w:rPr>
          <w:rFonts w:ascii="Times New Roman" w:hAnsi="Times New Roman" w:cs="Times New Roman"/>
          <w:lang w:eastAsia="en-GB"/>
        </w:rPr>
        <w:t xml:space="preserve">% у односу на </w:t>
      </w:r>
      <w:r w:rsidR="00EA01EF">
        <w:rPr>
          <w:rFonts w:ascii="Times New Roman" w:hAnsi="Times New Roman" w:cs="Times New Roman"/>
          <w:lang w:val="sr-Cyrl-RS" w:eastAsia="en-GB"/>
        </w:rPr>
        <w:t>јануар</w:t>
      </w:r>
      <w:r w:rsidRPr="005A147C">
        <w:rPr>
          <w:rFonts w:ascii="Times New Roman" w:hAnsi="Times New Roman" w:cs="Times New Roman"/>
          <w:lang w:val="sr-Cyrl-RS" w:eastAsia="en-GB"/>
        </w:rPr>
        <w:t xml:space="preserve"> </w:t>
      </w:r>
      <w:r w:rsidRPr="005A147C">
        <w:rPr>
          <w:rFonts w:ascii="Times New Roman" w:hAnsi="Times New Roman" w:cs="Times New Roman"/>
          <w:lang w:eastAsia="en-GB"/>
        </w:rPr>
        <w:t>202</w:t>
      </w:r>
      <w:r w:rsidR="009B3373">
        <w:rPr>
          <w:rFonts w:ascii="Times New Roman" w:hAnsi="Times New Roman" w:cs="Times New Roman"/>
          <w:lang w:val="sr-Cyrl-RS" w:eastAsia="en-GB"/>
        </w:rPr>
        <w:t>5</w:t>
      </w:r>
      <w:r w:rsidRPr="005A147C">
        <w:rPr>
          <w:rFonts w:ascii="Times New Roman" w:hAnsi="Times New Roman" w:cs="Times New Roman"/>
          <w:lang w:eastAsia="en-GB"/>
        </w:rPr>
        <w:t>. годин</w:t>
      </w:r>
      <w:r w:rsidRPr="005A147C">
        <w:rPr>
          <w:rFonts w:ascii="Times New Roman" w:hAnsi="Times New Roman" w:cs="Times New Roman"/>
          <w:lang w:val="sr-Cyrl-RS" w:eastAsia="en-GB"/>
        </w:rPr>
        <w:t>е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72.515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r w:rsidRPr="005A147C">
        <w:rPr>
          <w:rFonts w:ascii="Times New Roman" w:hAnsi="Times New Roman" w:cs="Times New Roman"/>
          <w:lang w:eastAsia="en-GB"/>
        </w:rPr>
        <w:t>пад</w:t>
      </w:r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="005F7A9F">
        <w:rPr>
          <w:rFonts w:ascii="Times New Roman" w:hAnsi="Times New Roman" w:cs="Times New Roman"/>
          <w:lang w:val="sr-Cyrl-RS" w:eastAsia="en-GB"/>
        </w:rPr>
        <w:t>4</w:t>
      </w:r>
      <w:r w:rsidR="005A147C" w:rsidRPr="005A147C">
        <w:rPr>
          <w:rFonts w:ascii="Times New Roman" w:hAnsi="Times New Roman" w:cs="Times New Roman"/>
          <w:lang w:val="sr-Cyrl-RS" w:eastAsia="en-GB"/>
        </w:rPr>
        <w:t>,8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34.290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од </w:t>
      </w:r>
      <w:r w:rsidR="005F7A9F">
        <w:rPr>
          <w:rFonts w:ascii="Times New Roman" w:hAnsi="Times New Roman" w:cs="Times New Roman"/>
          <w:lang w:val="ru-RU" w:eastAsia="en-GB"/>
        </w:rPr>
        <w:t>8</w:t>
      </w:r>
      <w:r w:rsidR="005A147C" w:rsidRPr="005A147C">
        <w:rPr>
          <w:rFonts w:ascii="Times New Roman" w:hAnsi="Times New Roman" w:cs="Times New Roman"/>
          <w:lang w:val="ru-RU" w:eastAsia="en-GB"/>
        </w:rPr>
        <w:t>,</w:t>
      </w:r>
      <w:r w:rsidR="005F7A9F">
        <w:rPr>
          <w:rFonts w:ascii="Times New Roman" w:hAnsi="Times New Roman" w:cs="Times New Roman"/>
          <w:lang w:val="ru-RU" w:eastAsia="en-GB"/>
        </w:rPr>
        <w:t>5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61051E4F" w14:textId="7316DB53" w:rsidR="00102A21" w:rsidRDefault="00102A21" w:rsidP="00102A21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746466" w:rsidRPr="004A5B53" w14:paraId="2E1F302D" w14:textId="77777777" w:rsidTr="009B3373">
        <w:trPr>
          <w:trHeight w:val="156"/>
        </w:trPr>
        <w:tc>
          <w:tcPr>
            <w:tcW w:w="2409" w:type="dxa"/>
            <w:vMerge w:val="restart"/>
            <w:shd w:val="clear" w:color="auto" w:fill="ED7D31"/>
            <w:vAlign w:val="center"/>
          </w:tcPr>
          <w:p w14:paraId="5ADD8BA6" w14:textId="1A7149DC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 w:rsidR="009B337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4A5B53" w14:paraId="7EA62FEA" w14:textId="77777777" w:rsidTr="00260B4F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7D87F048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1A02C0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E85EAE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8853EBC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C48026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F750113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B73CD9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E10A45" w:rsidRPr="004A5B53" w14:paraId="1BBF9099" w14:textId="77777777" w:rsidTr="00626812">
        <w:trPr>
          <w:trHeight w:val="153"/>
        </w:trPr>
        <w:tc>
          <w:tcPr>
            <w:tcW w:w="2409" w:type="dxa"/>
            <w:vAlign w:val="center"/>
          </w:tcPr>
          <w:p w14:paraId="4889111A" w14:textId="77777777" w:rsidR="00E10A45" w:rsidRPr="00E73514" w:rsidRDefault="00E10A45" w:rsidP="00E10A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1FE44" w14:textId="6249D9A5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F27" w14:textId="6DFE3A3B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CF2" w14:textId="4743BCB5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11B1" w14:textId="6DB9B36E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DDA" w14:textId="75C32C1E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A21" w14:textId="4FD94132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E10A45" w:rsidRPr="004A5B53" w14:paraId="343DE5DE" w14:textId="77777777" w:rsidTr="00D57D1C">
        <w:trPr>
          <w:trHeight w:val="153"/>
        </w:trPr>
        <w:tc>
          <w:tcPr>
            <w:tcW w:w="2409" w:type="dxa"/>
            <w:vAlign w:val="center"/>
          </w:tcPr>
          <w:p w14:paraId="1F1AF3C2" w14:textId="77777777" w:rsidR="00E10A45" w:rsidRPr="00E73514" w:rsidRDefault="00E10A45" w:rsidP="00E10A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61977" w14:textId="462F86FA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8B7" w14:textId="030188D3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031" w14:textId="0CAB3C75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E3A" w14:textId="1E545FFA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C86" w14:textId="5B806BF7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846" w14:textId="0AB628B0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10A45" w:rsidRPr="004A5B53" w14:paraId="5DA9A33E" w14:textId="77777777" w:rsidTr="00C139A8">
        <w:trPr>
          <w:trHeight w:val="153"/>
        </w:trPr>
        <w:tc>
          <w:tcPr>
            <w:tcW w:w="2409" w:type="dxa"/>
            <w:vAlign w:val="bottom"/>
          </w:tcPr>
          <w:p w14:paraId="45A85794" w14:textId="77777777" w:rsidR="00E10A45" w:rsidRPr="00E73514" w:rsidRDefault="00E10A45" w:rsidP="00E10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4B21D" w14:textId="2859FE36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B37" w14:textId="05D36012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6F0" w14:textId="203AF9AC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A99" w14:textId="6DEB805E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1B3" w14:textId="68BAC050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C02" w14:textId="0199E417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E10A45" w:rsidRPr="004A5B53" w14:paraId="7DB2421F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FE87C68" w14:textId="77777777" w:rsidR="00E10A45" w:rsidRPr="00E73514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9776D" w14:textId="1F7A2BD8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BAE" w14:textId="779A7067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5D6" w14:textId="1188F28F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525B" w14:textId="23C53612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7D7" w14:textId="5F70B83E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871" w14:textId="4F31E340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E10A45" w:rsidRPr="004A5B53" w14:paraId="5662A984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A9F8EC1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466BF" w14:textId="2CF0C939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EB0" w14:textId="26025542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3B5" w14:textId="4DCE1ED5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C4A4" w14:textId="31C3DC06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1E8" w14:textId="0259140B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24F" w14:textId="2A0E15E8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10A45" w:rsidRPr="004A5B53" w14:paraId="6AFE724C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20E20DF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FBE6A" w14:textId="2C645BB0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336" w14:textId="4A46F54F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C22" w14:textId="7781A4C5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4BD6" w14:textId="465BF48B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661" w14:textId="2E62A497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7D3" w14:textId="1E22CAD2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0A45" w:rsidRPr="004A5B53" w14:paraId="3C8ABAC7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E73B3BD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331B3" w14:textId="211E2975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A47" w14:textId="1E85B926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F27" w14:textId="7BC69C85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7F9" w14:textId="25F8E277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7D1F" w14:textId="26F9272E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D28" w14:textId="1A744290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10A45" w:rsidRPr="004A5B53" w14:paraId="6F916AD4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12C3691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61D17" w14:textId="710635C0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A89D" w14:textId="6723221D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5DC9" w14:textId="3D5971A6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E2F" w14:textId="2CBDF3E4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CEF" w14:textId="53ED6142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EA0B" w14:textId="67135E11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0A45" w:rsidRPr="004A5B53" w14:paraId="2F2D283C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8BC481E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7F8A" w14:textId="1D294207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A667" w14:textId="4A5E638B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C04" w14:textId="439B2023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40C" w14:textId="1D21D60B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E19" w14:textId="19511059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179" w14:textId="19919705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0A45" w:rsidRPr="004A5B53" w14:paraId="5C66AA0E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26D4123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8D685" w14:textId="52D6B5D2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A16E" w14:textId="64180009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F21" w14:textId="312CC13F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A7A" w14:textId="14AD138C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430" w14:textId="55ECE87E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7AC" w14:textId="270562DA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10A45" w:rsidRPr="004A5B53" w14:paraId="41FB1D63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996BA3E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D096" w14:textId="56C49334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F232" w14:textId="5D975D52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AA0" w14:textId="41E83BC9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1A63" w14:textId="267C5143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EC7" w14:textId="52A4B8BD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E5B" w14:textId="72B669CF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0A45" w:rsidRPr="004A5B53" w14:paraId="4EB70FB1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9A34132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8FA05" w14:textId="120A2ABC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905E" w14:textId="4DFC6285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E56" w14:textId="1CFE6242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A35" w14:textId="41979D94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93D" w14:textId="194C304E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5AA" w14:textId="13F93146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0A45" w:rsidRPr="004A5B53" w14:paraId="2FAD466C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FE1D756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ED681" w14:textId="2B1621ED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1205" w14:textId="0305D4FF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6BC" w14:textId="09786459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27A0" w14:textId="3DBDC641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9FB" w14:textId="7CA01285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F9D" w14:textId="1BEC4F4F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10A45" w:rsidRPr="004A5B53" w14:paraId="107DF96E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57375A7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54808" w14:textId="0B203A59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5E0" w14:textId="6685C7A3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31F" w14:textId="7487360E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E32" w14:textId="1B9B0870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2E5F" w14:textId="23F375F9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62C" w14:textId="6B4859AA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10A45" w:rsidRPr="004A5B53" w14:paraId="63D10835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BD6A137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3AAED" w14:textId="6E6B131D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7D0" w14:textId="3D1D88FD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7580" w14:textId="660C45AE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9F86" w14:textId="6ECCB130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7A13" w14:textId="4E019C76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ECB0" w14:textId="37EA0477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0A45" w:rsidRPr="004A5B53" w14:paraId="784910D7" w14:textId="77777777" w:rsidTr="0086233A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534C526" w14:textId="77777777" w:rsidR="00E10A45" w:rsidRPr="004A5B53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C3239" w14:textId="2F973A00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25F" w14:textId="485D8853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BEF" w14:textId="264A5202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D38" w14:textId="18906018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EAD" w14:textId="26E05F0C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AD0" w14:textId="2B675522" w:rsidR="00E10A45" w:rsidRPr="00E10A45" w:rsidRDefault="00E10A45" w:rsidP="00E10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10A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788E70AB" w14:textId="02E3C15E" w:rsidR="00CF4C9A" w:rsidRDefault="00CF4C9A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0B8558F2" w14:textId="77777777" w:rsidR="00027076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</w:p>
    <w:p w14:paraId="15B1E31B" w14:textId="0117C6F3" w:rsidR="006D3016" w:rsidRDefault="0002707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 w:rsidR="00EA01EF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ј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ануар</w:t>
      </w:r>
      <w:r w:rsidR="00EA01EF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C92C60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6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. </w:t>
      </w:r>
      <w:r w:rsidR="00A92E67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г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60544278" w14:textId="77777777" w:rsidR="006250B7" w:rsidRPr="00566218" w:rsidRDefault="006250B7" w:rsidP="00FE0707">
      <w:pPr>
        <w:spacing w:after="0" w:line="240" w:lineRule="auto"/>
        <w:jc w:val="center"/>
        <w:rPr>
          <w:rFonts w:ascii="Times New Roman" w:hAnsi="Times New Roman"/>
          <w:b/>
          <w:u w:val="single"/>
          <w:lang w:val="ru-RU" w:eastAsia="en-GB"/>
        </w:rPr>
      </w:pPr>
    </w:p>
    <w:p w14:paraId="26C68053" w14:textId="57C77909" w:rsidR="006D3016" w:rsidRPr="00566218" w:rsidRDefault="006D3016" w:rsidP="006250B7">
      <w:pPr>
        <w:tabs>
          <w:tab w:val="left" w:pos="0"/>
        </w:tabs>
        <w:spacing w:after="0" w:line="240" w:lineRule="auto"/>
        <w:ind w:right="-313"/>
        <w:jc w:val="both"/>
        <w:rPr>
          <w:rFonts w:ascii="Times New Roman" w:hAnsi="Times New Roman" w:cs="Times New Roman"/>
          <w:lang w:val="sr-Cyrl-CS" w:eastAsia="en-GB"/>
        </w:rPr>
      </w:pPr>
      <w:r w:rsidRPr="00566218">
        <w:rPr>
          <w:rFonts w:ascii="Times New Roman" w:hAnsi="Times New Roman" w:cs="Times New Roman"/>
          <w:lang w:val="ru-RU" w:eastAsia="en-GB"/>
        </w:rPr>
        <w:t xml:space="preserve">У </w:t>
      </w:r>
      <w:r w:rsidRPr="00566218">
        <w:rPr>
          <w:rFonts w:ascii="Times New Roman" w:hAnsi="Times New Roman" w:cs="Times New Roman"/>
          <w:b/>
          <w:lang w:val="ru-RU" w:eastAsia="en-GB"/>
        </w:rPr>
        <w:t>Београду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r w:rsidR="00EF398F" w:rsidRPr="00566218">
        <w:rPr>
          <w:rFonts w:ascii="Times New Roman" w:hAnsi="Times New Roman" w:cs="Times New Roman"/>
          <w:lang w:val="sr-Cyrl-RS" w:eastAsia="en-GB"/>
        </w:rPr>
        <w:t>јануар</w:t>
      </w:r>
      <w:r w:rsidR="00EA01EF">
        <w:rPr>
          <w:rFonts w:ascii="Times New Roman" w:hAnsi="Times New Roman" w:cs="Times New Roman"/>
          <w:lang w:val="sr-Cyrl-RS" w:eastAsia="en-GB"/>
        </w:rPr>
        <w:t>у</w:t>
      </w:r>
      <w:r w:rsidR="00EF398F"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>202</w:t>
      </w:r>
      <w:r w:rsidR="00EA01EF">
        <w:rPr>
          <w:rFonts w:ascii="Times New Roman" w:hAnsi="Times New Roman" w:cs="Times New Roman"/>
          <w:lang w:val="ru-RU" w:eastAsia="en-GB"/>
        </w:rPr>
        <w:t>6</w:t>
      </w:r>
      <w:r w:rsidRPr="00566218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>239.620</w:t>
      </w:r>
      <w:r w:rsidR="000841D9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566218">
        <w:rPr>
          <w:rFonts w:ascii="Times New Roman" w:hAnsi="Times New Roman" w:cs="Times New Roman"/>
          <w:lang w:val="ru-RU" w:eastAsia="en-GB"/>
        </w:rPr>
        <w:t xml:space="preserve"> (</w:t>
      </w:r>
      <w:r w:rsidR="005F7A9F">
        <w:rPr>
          <w:rFonts w:ascii="Times New Roman" w:hAnsi="Times New Roman" w:cs="Times New Roman"/>
          <w:lang w:val="ru-RU" w:eastAsia="en-GB"/>
        </w:rPr>
        <w:t>раст</w:t>
      </w:r>
      <w:r w:rsidRPr="00566218">
        <w:rPr>
          <w:rFonts w:ascii="Times New Roman" w:hAnsi="Times New Roman" w:cs="Times New Roman"/>
          <w:lang w:val="ru-RU" w:eastAsia="en-GB"/>
        </w:rPr>
        <w:t xml:space="preserve"> од </w:t>
      </w:r>
      <w:r w:rsidR="005F7A9F">
        <w:rPr>
          <w:rFonts w:ascii="Times New Roman" w:hAnsi="Times New Roman" w:cs="Times New Roman"/>
          <w:lang w:val="sr-Cyrl-RS" w:eastAsia="en-GB"/>
        </w:rPr>
        <w:t>1,4</w:t>
      </w:r>
      <w:r w:rsidRPr="00566218">
        <w:rPr>
          <w:rFonts w:ascii="Times New Roman" w:hAnsi="Times New Roman" w:cs="Times New Roman"/>
          <w:lang w:eastAsia="en-GB"/>
        </w:rPr>
        <w:t>%</w:t>
      </w:r>
      <w:r w:rsidRPr="00566218">
        <w:rPr>
          <w:rFonts w:ascii="Times New Roman" w:hAnsi="Times New Roman" w:cs="Times New Roman"/>
          <w:lang w:val="ru-RU" w:eastAsia="en-GB"/>
        </w:rPr>
        <w:t xml:space="preserve">  у односу на </w:t>
      </w:r>
      <w:r w:rsidR="00EA01EF">
        <w:rPr>
          <w:rFonts w:ascii="Times New Roman" w:hAnsi="Times New Roman" w:cs="Times New Roman"/>
          <w:lang w:val="ru-RU" w:eastAsia="en-GB"/>
        </w:rPr>
        <w:t>јануар</w:t>
      </w:r>
      <w:r w:rsidRPr="00566218">
        <w:rPr>
          <w:rFonts w:ascii="Times New Roman" w:hAnsi="Times New Roman" w:cs="Times New Roman"/>
          <w:lang w:val="ru-RU" w:eastAsia="en-GB"/>
        </w:rPr>
        <w:t xml:space="preserve"> 202</w:t>
      </w:r>
      <w:r w:rsidR="00EA01EF">
        <w:rPr>
          <w:rFonts w:ascii="Times New Roman" w:hAnsi="Times New Roman" w:cs="Times New Roman"/>
          <w:lang w:val="ru-RU" w:eastAsia="en-GB"/>
        </w:rPr>
        <w:t>5</w:t>
      </w:r>
      <w:r w:rsidRPr="00566218">
        <w:rPr>
          <w:rFonts w:ascii="Times New Roman" w:hAnsi="Times New Roman" w:cs="Times New Roman"/>
          <w:lang w:val="ru-RU" w:eastAsia="en-GB"/>
        </w:rPr>
        <w:t xml:space="preserve">. године), при чему су домаћи туристи остварили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37.875 </w:t>
      </w:r>
      <w:r w:rsidRPr="00566218">
        <w:rPr>
          <w:rFonts w:ascii="Times New Roman" w:hAnsi="Times New Roman" w:cs="Times New Roman"/>
          <w:lang w:val="ru-RU" w:eastAsia="en-GB"/>
        </w:rPr>
        <w:t xml:space="preserve">(раст од </w:t>
      </w:r>
      <w:r w:rsidR="000841D9" w:rsidRPr="00566218">
        <w:rPr>
          <w:rFonts w:ascii="Times New Roman" w:hAnsi="Times New Roman" w:cs="Times New Roman"/>
          <w:lang w:val="en-US" w:eastAsia="en-GB"/>
        </w:rPr>
        <w:t>1</w:t>
      </w:r>
      <w:r w:rsidR="005F7A9F">
        <w:rPr>
          <w:rFonts w:ascii="Times New Roman" w:hAnsi="Times New Roman" w:cs="Times New Roman"/>
          <w:lang w:val="sr-Cyrl-RS" w:eastAsia="en-GB"/>
        </w:rPr>
        <w:t>,9</w:t>
      </w:r>
      <w:r w:rsidRPr="00566218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201.745 </w:t>
      </w:r>
      <w:r w:rsidRPr="00566218">
        <w:rPr>
          <w:rFonts w:ascii="Times New Roman" w:hAnsi="Times New Roman" w:cs="Times New Roman"/>
          <w:lang w:val="sr-Cyrl-CS" w:eastAsia="en-GB"/>
        </w:rPr>
        <w:t>(</w:t>
      </w:r>
      <w:r w:rsidR="005F7A9F">
        <w:rPr>
          <w:rFonts w:ascii="Times New Roman" w:hAnsi="Times New Roman" w:cs="Times New Roman"/>
          <w:lang w:val="sr-Cyrl-CS" w:eastAsia="en-GB"/>
        </w:rPr>
        <w:t>раст</w:t>
      </w:r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r w:rsidRPr="00566218">
        <w:rPr>
          <w:rFonts w:ascii="Times New Roman" w:hAnsi="Times New Roman" w:cs="Times New Roman"/>
          <w:lang w:eastAsia="en-GB"/>
        </w:rPr>
        <w:t>oд</w:t>
      </w:r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r w:rsidR="005F7A9F">
        <w:rPr>
          <w:rFonts w:ascii="Times New Roman" w:hAnsi="Times New Roman" w:cs="Times New Roman"/>
          <w:lang w:val="sr-Cyrl-RS" w:eastAsia="en-GB"/>
        </w:rPr>
        <w:t>1,3</w:t>
      </w:r>
      <w:r w:rsidRPr="00566218">
        <w:rPr>
          <w:rFonts w:ascii="Times New Roman" w:hAnsi="Times New Roman" w:cs="Times New Roman"/>
          <w:lang w:val="ru-RU" w:eastAsia="en-GB"/>
        </w:rPr>
        <w:t xml:space="preserve">%). </w:t>
      </w:r>
    </w:p>
    <w:p w14:paraId="4CDDB3AC" w14:textId="281FF454" w:rsidR="001E6BC6" w:rsidRPr="00566218" w:rsidRDefault="001E6BC6" w:rsidP="00566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r w:rsidRPr="00566218">
        <w:rPr>
          <w:rFonts w:ascii="Times New Roman" w:hAnsi="Times New Roman" w:cs="Times New Roman"/>
          <w:b/>
        </w:rPr>
        <w:t>У бањским местима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r w:rsidRPr="00566218">
        <w:rPr>
          <w:rFonts w:ascii="Times New Roman" w:hAnsi="Times New Roman" w:cs="Times New Roman"/>
          <w:lang w:val="sr-Cyrl-RS" w:eastAsia="en-GB"/>
        </w:rPr>
        <w:t>јануар</w:t>
      </w:r>
      <w:r w:rsidR="00EA01EF">
        <w:rPr>
          <w:rFonts w:ascii="Times New Roman" w:hAnsi="Times New Roman" w:cs="Times New Roman"/>
          <w:lang w:val="sr-Cyrl-RS" w:eastAsia="en-GB"/>
        </w:rPr>
        <w:t>у 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>130.341</w:t>
      </w:r>
      <w:r w:rsidR="00566218"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r w:rsidR="005F7A9F">
        <w:rPr>
          <w:rFonts w:ascii="Times New Roman" w:eastAsia="Times New Roman" w:hAnsi="Times New Roman" w:cs="Times New Roman"/>
          <w:color w:val="000000"/>
          <w:lang w:val="sr-Cyrl-RS"/>
        </w:rPr>
        <w:t>е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 xml:space="preserve">пад од </w:t>
      </w:r>
      <w:r w:rsidR="005F7A9F">
        <w:rPr>
          <w:rFonts w:ascii="Times New Roman" w:eastAsia="Times New Roman" w:hAnsi="Times New Roman" w:cs="Times New Roman"/>
          <w:bCs/>
          <w:lang w:val="sr-Cyrl-RS"/>
        </w:rPr>
        <w:t>0,7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566218">
        <w:rPr>
          <w:rFonts w:ascii="Times New Roman" w:eastAsia="Times New Roman" w:hAnsi="Times New Roman" w:cs="Times New Roman"/>
          <w:bCs/>
        </w:rPr>
        <w:t>домаћи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турист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91.226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0B0F53" w:rsidRPr="00566218">
        <w:rPr>
          <w:rFonts w:ascii="Times New Roman" w:eastAsia="Times New Roman" w:hAnsi="Times New Roman" w:cs="Times New Roman"/>
          <w:bCs/>
          <w:lang w:val="sr-Cyrl-RS"/>
        </w:rPr>
        <w:t xml:space="preserve">пад од </w:t>
      </w:r>
      <w:r w:rsidR="005F7A9F">
        <w:rPr>
          <w:rFonts w:ascii="Times New Roman" w:eastAsia="Times New Roman" w:hAnsi="Times New Roman" w:cs="Times New Roman"/>
          <w:bCs/>
          <w:lang w:val="sr-Cyrl-RS"/>
        </w:rPr>
        <w:t>3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F7A9F" w:rsidRPr="005F7A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39.115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</w:t>
      </w:r>
      <w:r w:rsidR="005F7A9F">
        <w:rPr>
          <w:rFonts w:ascii="Times New Roman" w:eastAsia="Times New Roman" w:hAnsi="Times New Roman" w:cs="Times New Roman"/>
          <w:bCs/>
          <w:lang w:val="sr-Cyrl-RS"/>
        </w:rPr>
        <w:t>4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,9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40D0EFD5" w14:textId="6CCC6C05" w:rsidR="001E6BC6" w:rsidRPr="00566218" w:rsidRDefault="001E6BC6" w:rsidP="006250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6218">
        <w:rPr>
          <w:rFonts w:ascii="Times New Roman" w:hAnsi="Times New Roman" w:cs="Times New Roman"/>
        </w:rPr>
        <w:t xml:space="preserve">У </w:t>
      </w:r>
      <w:r w:rsidRPr="00566218">
        <w:rPr>
          <w:rFonts w:ascii="Times New Roman" w:hAnsi="Times New Roman" w:cs="Times New Roman"/>
          <w:b/>
        </w:rPr>
        <w:t xml:space="preserve">планинским </w:t>
      </w:r>
      <w:r w:rsidRPr="00566218">
        <w:rPr>
          <w:rFonts w:ascii="Times New Roman" w:hAnsi="Times New Roman" w:cs="Times New Roman"/>
          <w:b/>
          <w:lang w:val="sr-Cyrl-RS"/>
        </w:rPr>
        <w:t>центрима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у </w:t>
      </w:r>
      <w:r w:rsidRPr="00566218">
        <w:rPr>
          <w:rFonts w:ascii="Times New Roman" w:hAnsi="Times New Roman" w:cs="Times New Roman"/>
          <w:lang w:val="sr-Cyrl-RS" w:eastAsia="en-GB"/>
        </w:rPr>
        <w:t>јануар</w:t>
      </w:r>
      <w:r w:rsidR="00EA01EF">
        <w:rPr>
          <w:rFonts w:ascii="Times New Roman" w:hAnsi="Times New Roman" w:cs="Times New Roman"/>
          <w:lang w:val="sr-Cyrl-RS" w:eastAsia="en-GB"/>
        </w:rPr>
        <w:t>у 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</w:rPr>
        <w:t xml:space="preserve">регистровано укупно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>403.053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ноћењ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(пад од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1,4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од чега су домаћи туристи остварили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>276.505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566218">
        <w:rPr>
          <w:rFonts w:ascii="Times New Roman" w:eastAsia="Times New Roman" w:hAnsi="Times New Roman" w:cs="Times New Roman"/>
          <w:bCs/>
        </w:rPr>
        <w:t xml:space="preserve">од </w:t>
      </w:r>
      <w:r w:rsidR="005F7A9F">
        <w:rPr>
          <w:rFonts w:ascii="Times New Roman" w:eastAsia="Times New Roman" w:hAnsi="Times New Roman" w:cs="Times New Roman"/>
          <w:bCs/>
          <w:lang w:val="sr-Cyrl-RS"/>
        </w:rPr>
        <w:t>6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,</w:t>
      </w:r>
      <w:r w:rsidR="005F7A9F">
        <w:rPr>
          <w:rFonts w:ascii="Times New Roman" w:eastAsia="Times New Roman" w:hAnsi="Times New Roman" w:cs="Times New Roman"/>
          <w:bCs/>
          <w:lang w:val="sr-Cyrl-RS"/>
        </w:rPr>
        <w:t>1</w:t>
      </w:r>
      <w:r w:rsidRPr="00566218">
        <w:rPr>
          <w:rFonts w:ascii="Times New Roman" w:eastAsia="Times New Roman" w:hAnsi="Times New Roman" w:cs="Times New Roman"/>
          <w:bCs/>
        </w:rPr>
        <w:t xml:space="preserve">%), а страни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126.548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1</w:t>
      </w:r>
      <w:r w:rsidR="005F7A9F">
        <w:rPr>
          <w:rFonts w:ascii="Times New Roman" w:eastAsia="Times New Roman" w:hAnsi="Times New Roman" w:cs="Times New Roman"/>
          <w:bCs/>
          <w:lang w:val="sr-Cyrl-RS"/>
        </w:rPr>
        <w:t>1</w:t>
      </w:r>
      <w:r w:rsidRPr="00566218">
        <w:rPr>
          <w:rFonts w:ascii="Times New Roman" w:eastAsia="Times New Roman" w:hAnsi="Times New Roman" w:cs="Times New Roman"/>
          <w:bCs/>
        </w:rPr>
        <w:t xml:space="preserve">%). </w:t>
      </w:r>
    </w:p>
    <w:p w14:paraId="5ED8494F" w14:textId="77777777" w:rsidR="00851AA2" w:rsidRDefault="00851AA2" w:rsidP="00851AA2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839"/>
        <w:gridCol w:w="617"/>
        <w:gridCol w:w="811"/>
        <w:gridCol w:w="28"/>
        <w:gridCol w:w="617"/>
        <w:gridCol w:w="773"/>
        <w:gridCol w:w="66"/>
        <w:gridCol w:w="617"/>
        <w:gridCol w:w="298"/>
        <w:gridCol w:w="1017"/>
        <w:gridCol w:w="992"/>
        <w:gridCol w:w="1135"/>
        <w:gridCol w:w="981"/>
      </w:tblGrid>
      <w:tr w:rsidR="00EA01EF" w:rsidRPr="00E67C81" w14:paraId="72D91FD2" w14:textId="77777777" w:rsidTr="00660090">
        <w:trPr>
          <w:trHeight w:val="156"/>
        </w:trPr>
        <w:tc>
          <w:tcPr>
            <w:tcW w:w="2409" w:type="dxa"/>
            <w:gridSpan w:val="4"/>
            <w:vMerge w:val="restart"/>
            <w:shd w:val="clear" w:color="auto" w:fill="ED7D31"/>
            <w:vAlign w:val="center"/>
          </w:tcPr>
          <w:p w14:paraId="4508DFF4" w14:textId="27C62B53" w:rsidR="00EA01EF" w:rsidRPr="00E67C81" w:rsidRDefault="00EA01EF" w:rsidP="00EA01E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bookmarkStart w:id="6" w:name="_Hlk199749358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10"/>
            <w:shd w:val="clear" w:color="auto" w:fill="C6EFCE"/>
            <w:noWrap/>
            <w:vAlign w:val="center"/>
            <w:hideMark/>
          </w:tcPr>
          <w:p w14:paraId="008469BD" w14:textId="77777777" w:rsidR="00EA01EF" w:rsidRPr="00E67C81" w:rsidRDefault="00EA01EF" w:rsidP="00EA01E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E67C81" w14:paraId="4B408A1B" w14:textId="77777777" w:rsidTr="00260B4F">
        <w:trPr>
          <w:trHeight w:val="114"/>
        </w:trPr>
        <w:tc>
          <w:tcPr>
            <w:tcW w:w="2409" w:type="dxa"/>
            <w:gridSpan w:val="4"/>
            <w:vMerge/>
            <w:vAlign w:val="center"/>
            <w:hideMark/>
          </w:tcPr>
          <w:p w14:paraId="0EA6A2E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3"/>
            <w:shd w:val="clear" w:color="auto" w:fill="C6EFCE"/>
            <w:noWrap/>
            <w:vAlign w:val="center"/>
            <w:hideMark/>
          </w:tcPr>
          <w:p w14:paraId="29C4D87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gridSpan w:val="3"/>
            <w:noWrap/>
            <w:vAlign w:val="center"/>
            <w:hideMark/>
          </w:tcPr>
          <w:p w14:paraId="7FB1A89E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shd w:val="clear" w:color="auto" w:fill="C6EFCE"/>
            <w:noWrap/>
            <w:vAlign w:val="center"/>
            <w:hideMark/>
          </w:tcPr>
          <w:p w14:paraId="5D9EAF9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noWrap/>
            <w:vAlign w:val="center"/>
            <w:hideMark/>
          </w:tcPr>
          <w:p w14:paraId="2BC3B10A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shd w:val="clear" w:color="auto" w:fill="C6EFCE"/>
            <w:noWrap/>
            <w:vAlign w:val="center"/>
            <w:hideMark/>
          </w:tcPr>
          <w:p w14:paraId="0D6B9D69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noWrap/>
            <w:vAlign w:val="center"/>
            <w:hideMark/>
          </w:tcPr>
          <w:p w14:paraId="74827146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bookmarkEnd w:id="6"/>
      <w:tr w:rsidR="005F7A9F" w:rsidRPr="00E67C81" w14:paraId="0ECB10CF" w14:textId="77777777" w:rsidTr="00ED1014">
        <w:trPr>
          <w:trHeight w:val="153"/>
        </w:trPr>
        <w:tc>
          <w:tcPr>
            <w:tcW w:w="2409" w:type="dxa"/>
            <w:gridSpan w:val="4"/>
            <w:shd w:val="clear" w:color="auto" w:fill="auto"/>
            <w:vAlign w:val="center"/>
          </w:tcPr>
          <w:p w14:paraId="018024F8" w14:textId="77777777" w:rsidR="005F7A9F" w:rsidRPr="00E67C81" w:rsidRDefault="005F7A9F" w:rsidP="005F7A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14:paraId="2C16FCCF" w14:textId="37E1AA36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bookmarkStart w:id="7" w:name="_Hlk223089816"/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341</w:t>
            </w:r>
            <w:bookmarkEnd w:id="7"/>
          </w:p>
        </w:tc>
        <w:tc>
          <w:tcPr>
            <w:tcW w:w="981" w:type="dxa"/>
            <w:gridSpan w:val="3"/>
            <w:shd w:val="clear" w:color="auto" w:fill="auto"/>
            <w:vAlign w:val="bottom"/>
          </w:tcPr>
          <w:p w14:paraId="08ED6C51" w14:textId="4C47A034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  <w:vAlign w:val="bottom"/>
          </w:tcPr>
          <w:p w14:paraId="1761199C" w14:textId="3C890C69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3203E05" w14:textId="54EB895C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6F7F477" w14:textId="346D886C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bookmarkStart w:id="8" w:name="_Hlk223089881"/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  <w:bookmarkEnd w:id="8"/>
          </w:p>
        </w:tc>
        <w:tc>
          <w:tcPr>
            <w:tcW w:w="981" w:type="dxa"/>
            <w:shd w:val="clear" w:color="auto" w:fill="auto"/>
            <w:vAlign w:val="bottom"/>
          </w:tcPr>
          <w:p w14:paraId="716A1C42" w14:textId="0F588582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F7A9F" w:rsidRPr="00E67C81" w14:paraId="4C01468C" w14:textId="77777777" w:rsidTr="00260B4F">
        <w:trPr>
          <w:trHeight w:val="153"/>
        </w:trPr>
        <w:tc>
          <w:tcPr>
            <w:tcW w:w="2409" w:type="dxa"/>
            <w:gridSpan w:val="4"/>
            <w:vAlign w:val="center"/>
          </w:tcPr>
          <w:p w14:paraId="1F509950" w14:textId="77777777" w:rsidR="005F7A9F" w:rsidRPr="00E67C81" w:rsidRDefault="005F7A9F" w:rsidP="005F7A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gridSpan w:val="3"/>
            <w:vAlign w:val="bottom"/>
          </w:tcPr>
          <w:p w14:paraId="721649CE" w14:textId="674B9BB4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053</w:t>
            </w:r>
          </w:p>
        </w:tc>
        <w:tc>
          <w:tcPr>
            <w:tcW w:w="981" w:type="dxa"/>
            <w:gridSpan w:val="3"/>
            <w:vAlign w:val="bottom"/>
          </w:tcPr>
          <w:p w14:paraId="5C1A696F" w14:textId="2AC6E44B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vAlign w:val="bottom"/>
          </w:tcPr>
          <w:p w14:paraId="7C4B9C11" w14:textId="70ADEDC9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92" w:type="dxa"/>
            <w:vAlign w:val="bottom"/>
          </w:tcPr>
          <w:p w14:paraId="7BAF22B8" w14:textId="2ECD723D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vAlign w:val="bottom"/>
          </w:tcPr>
          <w:p w14:paraId="08D3F870" w14:textId="6917709F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548</w:t>
            </w:r>
          </w:p>
        </w:tc>
        <w:tc>
          <w:tcPr>
            <w:tcW w:w="981" w:type="dxa"/>
            <w:vAlign w:val="bottom"/>
          </w:tcPr>
          <w:p w14:paraId="46EEA373" w14:textId="602CB93D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F7A9F" w:rsidRPr="00E67C81" w14:paraId="630A8E2A" w14:textId="77777777" w:rsidTr="00260B4F">
        <w:trPr>
          <w:trHeight w:val="153"/>
        </w:trPr>
        <w:tc>
          <w:tcPr>
            <w:tcW w:w="2409" w:type="dxa"/>
            <w:gridSpan w:val="4"/>
            <w:vAlign w:val="bottom"/>
          </w:tcPr>
          <w:p w14:paraId="67FC458B" w14:textId="77777777" w:rsidR="005F7A9F" w:rsidRPr="00E67C81" w:rsidRDefault="005F7A9F" w:rsidP="005F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5404D9C9" w14:textId="5AA12A2C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586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  <w:vAlign w:val="bottom"/>
          </w:tcPr>
          <w:p w14:paraId="5923CA43" w14:textId="0AE628A3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bottom"/>
          </w:tcPr>
          <w:p w14:paraId="4D1348CD" w14:textId="5B882976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7DCBFDA" w14:textId="2F17269B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6AB91729" w14:textId="4348785A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767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59BA8198" w14:textId="486CCAC3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F7A9F" w:rsidRPr="00E67C81" w14:paraId="1A831C49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6FCDB51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8825" w14:textId="73DBB565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C57D" w14:textId="4F927E17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2246" w14:textId="11AB6E02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bookmarkStart w:id="9" w:name="_Hlk223089738"/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875</w:t>
            </w:r>
            <w:bookmarkEnd w:id="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DC8" w14:textId="3AD3EF53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E8FF" w14:textId="4E3DE073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3FFA" w14:textId="1BD07296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F7A9F" w:rsidRPr="00260B4F" w14:paraId="09ADC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2E0D46B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Нови Сад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D3AD" w14:textId="4ECAD49C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86A3" w14:textId="7D6CE42E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FF8C" w14:textId="78A809E8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59A8" w14:textId="2BFE1A5D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38F" w14:textId="36D867C1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D142" w14:textId="78BCF3CA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F7A9F" w:rsidRPr="00260B4F" w14:paraId="31B0A31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AFCB1F1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4C1B" w14:textId="564B3452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94D4" w14:textId="5DAD966E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6DF2" w14:textId="6190F88C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AA18" w14:textId="736AE8D6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11A5" w14:textId="271137FF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9FE2" w14:textId="7C15281B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F7A9F" w:rsidRPr="00260B4F" w14:paraId="56BE15EB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06DFBFA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965C" w14:textId="1E230ADA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0E2" w14:textId="6F6306AB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E284" w14:textId="119C0906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8F35" w14:textId="4AE1DD9D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D95E" w14:textId="5A9E0628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152" w14:textId="586AC898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F7A9F" w:rsidRPr="00260B4F" w14:paraId="3A5D7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555BBBE0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629B" w14:textId="41641799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B32B" w14:textId="39F5E72E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50D0" w14:textId="2A12EFD1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0D61" w14:textId="4EFC0754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4FEE" w14:textId="7B5F022C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2385" w14:textId="3E3F89C3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F7A9F" w:rsidRPr="00260B4F" w14:paraId="7C312FC3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EEF9E32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C293" w14:textId="37EA3095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5626" w14:textId="439894FE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B3FD" w14:textId="3386E717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D5FE" w14:textId="06EDD047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2605" w14:textId="06E3436E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893A" w14:textId="37F4D671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F7A9F" w:rsidRPr="00260B4F" w14:paraId="27701AA1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060246CD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DCCC" w14:textId="2E56A277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4C0A" w14:textId="304535BC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CB82" w14:textId="595C1FBE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3D0D" w14:textId="1F1CD8B6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41" w14:textId="579E86BC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DD29" w14:textId="3CC240CD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F7A9F" w:rsidRPr="00260B4F" w14:paraId="20871BC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2BA56D3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A94F" w14:textId="4CA37D01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E836" w14:textId="153BAA98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0F0C" w14:textId="6E01501C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1861" w14:textId="4BD60232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039F" w14:textId="0E0EFFA1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E86B" w14:textId="4EF87D43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F7A9F" w:rsidRPr="00260B4F" w14:paraId="72F214E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7A425386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2387" w14:textId="36FF7E09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E8F4" w14:textId="4AA39D46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BC99" w14:textId="6832555A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F8E6" w14:textId="00F6AB89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55B0" w14:textId="77A3C7D7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B60" w14:textId="0F2CF712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F7A9F" w:rsidRPr="00260B4F" w14:paraId="739C0DA5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C19CD65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7AEE" w14:textId="0292DD9D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AAC4" w14:textId="72A71F8E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04C8" w14:textId="436B2A06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5DB" w14:textId="598AE0E7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8D4C" w14:textId="6136725F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752C" w14:textId="21F33FC7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F7A9F" w:rsidRPr="00260B4F" w14:paraId="20BE4962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4C46C1A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F058" w14:textId="574C884E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4414" w14:textId="11975A6D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5A28" w14:textId="4EA41A7A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76E6C" w14:textId="7C4111D5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0BEB" w14:textId="00CE9CAE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196D" w14:textId="0A91BFF2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F7A9F" w:rsidRPr="00260B4F" w14:paraId="32558DAB" w14:textId="77777777" w:rsidTr="00B275F2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F1205D3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4599" w14:textId="2E1601FD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BF2C" w14:textId="7792B590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C47D" w14:textId="0137F8BB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D085" w14:textId="6E97CB40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160" w14:textId="115D5D7C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EF85" w14:textId="27F60085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F7A9F" w:rsidRPr="00260B4F" w14:paraId="786184F8" w14:textId="77777777" w:rsidTr="00B275F2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728B67C" w14:textId="77777777" w:rsidR="005F7A9F" w:rsidRPr="00E67C81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D72F7" w14:textId="1D5715BD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1EE3" w14:textId="53855134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A3F0" w14:textId="2D102A54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EDE1" w14:textId="2612A5C0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935A" w14:textId="0410CDB9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A988" w14:textId="4E78DEBE" w:rsidR="005F7A9F" w:rsidRPr="005F7A9F" w:rsidRDefault="005F7A9F" w:rsidP="005F7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5F7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3632" w:rsidRPr="00260B4F" w14:paraId="06C7D64F" w14:textId="77777777" w:rsidTr="00260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142" w:type="dxa"/>
          <w:wAfter w:w="4423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3B0B8" w14:textId="0CB9EF2A" w:rsidR="00603632" w:rsidRPr="00260B4F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F47A2" w14:textId="2820C889" w:rsidR="00603632" w:rsidRPr="00260B4F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BBB96" w14:textId="359B7693" w:rsidR="00603632" w:rsidRPr="00260B4F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84A00" w14:textId="77DEB38F" w:rsidR="00603632" w:rsidRPr="00260B4F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BBA0B" w14:textId="695B8A8A" w:rsidR="00603632" w:rsidRPr="006557E9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CFBE3" w14:textId="7DACCDAE" w:rsidR="00603632" w:rsidRPr="00260B4F" w:rsidRDefault="00603632" w:rsidP="006036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BAC5149" w14:textId="47F1ECB4" w:rsidR="006D3016" w:rsidRDefault="006D3016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 посећености бањских места</w:t>
      </w:r>
    </w:p>
    <w:p w14:paraId="4CB74AC4" w14:textId="77777777" w:rsidR="008B41A0" w:rsidRDefault="008B41A0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7AE07C05" w14:textId="22FB3A6C" w:rsidR="008C6E81" w:rsidRPr="005A147C" w:rsidRDefault="0003497C" w:rsidP="008C6E81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03497C">
        <w:rPr>
          <w:rFonts w:ascii="Times New Roman" w:hAnsi="Times New Roman" w:cs="Times New Roman"/>
          <w:lang w:val="ru-RU" w:eastAsia="en-GB"/>
        </w:rPr>
        <w:t xml:space="preserve">У </w:t>
      </w:r>
      <w:r w:rsidRPr="00ED1014">
        <w:rPr>
          <w:rFonts w:ascii="Times New Roman" w:hAnsi="Times New Roman" w:cs="Times New Roman"/>
          <w:b/>
          <w:bCs/>
          <w:lang w:val="ru-RU" w:eastAsia="en-GB"/>
        </w:rPr>
        <w:t>бањским местима</w:t>
      </w:r>
      <w:r w:rsidRPr="0003497C">
        <w:rPr>
          <w:rFonts w:ascii="Times New Roman" w:hAnsi="Times New Roman" w:cs="Times New Roman"/>
          <w:lang w:val="ru-RU" w:eastAsia="en-GB"/>
        </w:rPr>
        <w:t xml:space="preserve"> је у јануару 2026. године регистровано укупно 39.101 долазак туриста (раст од 1,8% у односу на јануар 2025. године), од чега су домаћи туристи остварили 27.744 (пад од 0,4% ), а страни 11.357 (раст од 7,6%).</w:t>
      </w:r>
    </w:p>
    <w:p w14:paraId="0074D189" w14:textId="77777777" w:rsidR="006D3016" w:rsidRPr="00B00863" w:rsidRDefault="006D3016" w:rsidP="00FE070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85"/>
        <w:gridCol w:w="888"/>
        <w:gridCol w:w="1255"/>
        <w:gridCol w:w="1032"/>
        <w:gridCol w:w="1143"/>
        <w:gridCol w:w="1178"/>
      </w:tblGrid>
      <w:tr w:rsidR="00A80A78" w:rsidRPr="00E67C81" w14:paraId="32025A4F" w14:textId="77777777" w:rsidTr="008B59D6">
        <w:trPr>
          <w:trHeight w:val="149"/>
        </w:trPr>
        <w:tc>
          <w:tcPr>
            <w:tcW w:w="2433" w:type="dxa"/>
            <w:vMerge w:val="restart"/>
            <w:shd w:val="clear" w:color="auto" w:fill="ED7D31"/>
            <w:vAlign w:val="center"/>
          </w:tcPr>
          <w:p w14:paraId="6E0109C8" w14:textId="14F651FE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81" w:type="dxa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E67C81" w14:paraId="0EA23D09" w14:textId="77777777" w:rsidTr="00260B4F">
        <w:trPr>
          <w:trHeight w:val="109"/>
        </w:trPr>
        <w:tc>
          <w:tcPr>
            <w:tcW w:w="2433" w:type="dxa"/>
            <w:vMerge/>
            <w:vAlign w:val="center"/>
            <w:hideMark/>
          </w:tcPr>
          <w:p w14:paraId="1F4F5D5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2BDC2B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E442C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3E25A4E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AF3AE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6737E3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BDFD1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BB57BD" w:rsidRPr="00E67C81" w14:paraId="168067AE" w14:textId="77777777" w:rsidTr="00BB57BD">
        <w:trPr>
          <w:trHeight w:val="20"/>
        </w:trPr>
        <w:tc>
          <w:tcPr>
            <w:tcW w:w="2433" w:type="dxa"/>
            <w:shd w:val="clear" w:color="auto" w:fill="D9D9D9"/>
            <w:vAlign w:val="center"/>
          </w:tcPr>
          <w:p w14:paraId="010C3D2B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4D934541" w14:textId="721D92E9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25D4B604" w14:textId="70B21F5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6C578FDE" w14:textId="4DE5D50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76371E5F" w14:textId="1E2E30F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3B9523EA" w14:textId="1AC5CC5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638F9628" w14:textId="536E043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B57BD" w:rsidRPr="00E67C81" w14:paraId="63A2C8B0" w14:textId="77777777" w:rsidTr="00260B4F">
        <w:trPr>
          <w:trHeight w:val="120"/>
        </w:trPr>
        <w:tc>
          <w:tcPr>
            <w:tcW w:w="2433" w:type="dxa"/>
            <w:vAlign w:val="bottom"/>
          </w:tcPr>
          <w:p w14:paraId="57164E4F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Врњачка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70D36" w14:textId="7399F52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824C" w14:textId="7FF0CC8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6180" w14:textId="052A112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20E58" w14:textId="2234736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0B34" w14:textId="313BF41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ABCD" w14:textId="27587347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B57BD" w:rsidRPr="00E67C81" w14:paraId="457CE2C4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76F9F375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C271" w14:textId="745E7A0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5B78" w14:textId="2DFF0E9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CC28" w14:textId="39E029E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F1E7" w14:textId="2FB7BF7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D674" w14:textId="6410578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E813" w14:textId="6ACECC77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57BD" w:rsidRPr="00E67C81" w14:paraId="4F23869C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3144614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Буковичка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550B" w14:textId="04B041F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506D" w14:textId="3EF1AAD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3FBC" w14:textId="67B479F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FCD8" w14:textId="165F650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B360" w14:textId="19B1BCE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399A" w14:textId="4328C0D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B57BD" w:rsidRPr="00E67C81" w14:paraId="5CCFF2F1" w14:textId="77777777" w:rsidTr="00260B4F">
        <w:trPr>
          <w:trHeight w:val="100"/>
        </w:trPr>
        <w:tc>
          <w:tcPr>
            <w:tcW w:w="2433" w:type="dxa"/>
            <w:vAlign w:val="bottom"/>
          </w:tcPr>
          <w:p w14:paraId="20EFFB52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Ковиљача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3ACD" w14:textId="677D87C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A548" w14:textId="73F5D2E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C10D" w14:textId="124B29B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0058" w14:textId="37A95987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E3BE" w14:textId="1639CB8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DD92" w14:textId="2E6FBCE0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B57BD" w:rsidRPr="00E67C81" w14:paraId="69A57ED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0A7FDA4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Горња Трепча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3A3F" w14:textId="0338CEA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492A" w14:textId="6C16045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DEFF" w14:textId="587C0D5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786" w14:textId="7EEE2AC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762E" w14:textId="75E7E84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AF22" w14:textId="116CA36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B57BD" w:rsidRPr="00E67C81" w14:paraId="2DB5936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CFF2578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24A4" w14:textId="1D3855B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7C53" w14:textId="543DE87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4057" w14:textId="6889A44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0852" w14:textId="07CC9A9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0CE7" w14:textId="1BACFD1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EF7" w14:textId="4A2C3EA9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B57BD" w:rsidRPr="00E67C81" w14:paraId="2CFE1540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9E59132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Кањижа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E169" w14:textId="2A45F38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6678" w14:textId="1C7B8DC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BD98" w14:textId="23A21CB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4C4E" w14:textId="7925EF0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3AB5" w14:textId="3C6EA3C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FA96" w14:textId="4AC03AF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B57BD" w:rsidRPr="00E67C81" w14:paraId="1608EDF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A81FA0A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Новопазарска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178A" w14:textId="55CE167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F507" w14:textId="0720A8B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FCF7" w14:textId="3FDD90A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4707" w14:textId="6FE99D6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B355" w14:textId="672298B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8AE9" w14:textId="7158A4A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B57BD" w:rsidRPr="00E67C81" w14:paraId="2C2EC8F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F9E67C9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Врдник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6D4D" w14:textId="5E417A4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F060" w14:textId="75C384F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5EB3" w14:textId="11B85DB7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F257" w14:textId="09F12F84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AA14" w14:textId="61FA6D7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9D20" w14:textId="046ACDD4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B57BD" w:rsidRPr="00E67C81" w14:paraId="68B43860" w14:textId="77777777" w:rsidTr="00260B4F">
        <w:trPr>
          <w:trHeight w:val="152"/>
        </w:trPr>
        <w:tc>
          <w:tcPr>
            <w:tcW w:w="2433" w:type="dxa"/>
            <w:vAlign w:val="bottom"/>
          </w:tcPr>
          <w:p w14:paraId="19E16F20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Русанда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D099" w14:textId="3DB49BA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83B5" w14:textId="168A0E2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6FA0" w14:textId="334D8B5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21CA" w14:textId="3781E08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4C53" w14:textId="5BCE53A9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F56C" w14:textId="5B08A0E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B57BD" w:rsidRPr="00E67C81" w14:paraId="18B28E6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4E3BCB9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Палић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FD18" w14:textId="10FD9AF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4D2D" w14:textId="28FE4B7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6774" w14:textId="07EB3F3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9824" w14:textId="78DF789D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9676" w14:textId="4A6F1CB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1099" w14:textId="2C70D48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B57BD" w:rsidRPr="00E67C81" w14:paraId="731F679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50EEB6E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Селтерс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89CA" w14:textId="568A644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F861" w14:textId="688CB3CD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6D97" w14:textId="2C66969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1737" w14:textId="4B2ADEAB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7F42" w14:textId="7AED044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DE7E" w14:textId="491DD3D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B57BD" w:rsidRPr="00E67C81" w14:paraId="58364080" w14:textId="77777777" w:rsidTr="00260B4F">
        <w:trPr>
          <w:trHeight w:val="80"/>
        </w:trPr>
        <w:tc>
          <w:tcPr>
            <w:tcW w:w="2433" w:type="dxa"/>
            <w:vAlign w:val="bottom"/>
          </w:tcPr>
          <w:p w14:paraId="16D68B5D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318C" w14:textId="6C2FAC8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9BA0" w14:textId="75B3FE2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4C2C" w14:textId="5972328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2859" w14:textId="6343332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BB8B" w14:textId="0A5C516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B9BD6" w14:textId="6EDE6FB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B57BD" w:rsidRPr="00E67C81" w14:paraId="170B3E3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4554D96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Гамзиградска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3A39" w14:textId="0665927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8888" w14:textId="24FD12D4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8B7F" w14:textId="1E4C6AC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428E" w14:textId="64291304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1CFF" w14:textId="197F244B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D538E" w14:textId="10C693A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B57BD" w:rsidRPr="00E67C81" w14:paraId="3D59E81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55F60DC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A253" w14:textId="6C097EE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3228" w14:textId="67729B2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E080" w14:textId="23BFADC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82A3" w14:textId="15D7787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9609" w14:textId="6A74053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3A0" w14:textId="330DA5A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B57BD" w:rsidRPr="00E67C81" w14:paraId="5D25D2EA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D2AD38A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Сијаринска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2CA7" w14:textId="604D1F5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BC24" w14:textId="1BD796F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70C4" w14:textId="14A7CD4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F82D" w14:textId="1ECFA689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CE02" w14:textId="2F9F8DFB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FFB6" w14:textId="015E9C1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B57BD" w:rsidRPr="00E67C81" w14:paraId="16C14B7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F194722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Врујци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9AF2" w14:textId="7BFAC85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2D94" w14:textId="2A62764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3D51" w14:textId="68EFEC8D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08E5" w14:textId="3CEF6E2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70312" w14:textId="505B2549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A720" w14:textId="4C88CE1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B57BD" w:rsidRPr="00E67C81" w14:paraId="62327A2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0781F92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Нишка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DEA1" w14:textId="23E94EF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CC856" w14:textId="55EF06D4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8334" w14:textId="0AE5ECE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344F" w14:textId="6826277D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B368" w14:textId="2248D83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8E87" w14:textId="10B580F9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458605D6" w14:textId="77777777" w:rsidR="006D3016" w:rsidRPr="006C64BC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EA9A065" w14:textId="725D3FAC" w:rsidR="00BB57BD" w:rsidRPr="00566218" w:rsidRDefault="00BB57BD" w:rsidP="00BB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r w:rsidRPr="00566218">
        <w:rPr>
          <w:rFonts w:ascii="Times New Roman" w:hAnsi="Times New Roman" w:cs="Times New Roman"/>
          <w:b/>
        </w:rPr>
        <w:t>У бањским местима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r w:rsidRPr="00566218">
        <w:rPr>
          <w:rFonts w:ascii="Times New Roman" w:hAnsi="Times New Roman" w:cs="Times New Roman"/>
          <w:lang w:val="sr-Cyrl-RS" w:eastAsia="en-GB"/>
        </w:rPr>
        <w:t>јануар</w:t>
      </w:r>
      <w:r>
        <w:rPr>
          <w:rFonts w:ascii="Times New Roman" w:hAnsi="Times New Roman" w:cs="Times New Roman"/>
          <w:lang w:val="sr-Cyrl-RS" w:eastAsia="en-GB"/>
        </w:rPr>
        <w:t>у 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Pr="005F7A9F">
        <w:rPr>
          <w:rFonts w:ascii="Times New Roman" w:eastAsia="Times New Roman" w:hAnsi="Times New Roman" w:cs="Times New Roman"/>
          <w:bCs/>
          <w:color w:val="000000"/>
        </w:rPr>
        <w:t>130.341</w:t>
      </w:r>
      <w:r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r>
        <w:rPr>
          <w:rFonts w:ascii="Times New Roman" w:eastAsia="Times New Roman" w:hAnsi="Times New Roman" w:cs="Times New Roman"/>
          <w:color w:val="000000"/>
          <w:lang w:val="sr-Cyrl-RS"/>
        </w:rPr>
        <w:t>е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пад од </w:t>
      </w:r>
      <w:r>
        <w:rPr>
          <w:rFonts w:ascii="Times New Roman" w:eastAsia="Times New Roman" w:hAnsi="Times New Roman" w:cs="Times New Roman"/>
          <w:bCs/>
          <w:lang w:val="sr-Cyrl-RS"/>
        </w:rPr>
        <w:t>0,7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566218">
        <w:rPr>
          <w:rFonts w:ascii="Times New Roman" w:eastAsia="Times New Roman" w:hAnsi="Times New Roman" w:cs="Times New Roman"/>
          <w:bCs/>
        </w:rPr>
        <w:t>домаћи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турист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91.226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пад од </w:t>
      </w:r>
      <w:r>
        <w:rPr>
          <w:rFonts w:ascii="Times New Roman" w:eastAsia="Times New Roman" w:hAnsi="Times New Roman" w:cs="Times New Roman"/>
          <w:bCs/>
          <w:lang w:val="sr-Cyrl-RS"/>
        </w:rPr>
        <w:t>3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F7A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39.115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</w:t>
      </w:r>
      <w:r>
        <w:rPr>
          <w:rFonts w:ascii="Times New Roman" w:eastAsia="Times New Roman" w:hAnsi="Times New Roman" w:cs="Times New Roman"/>
          <w:bCs/>
          <w:lang w:val="sr-Cyrl-RS"/>
        </w:rPr>
        <w:t>4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,9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32F23238" w14:textId="0C7B0CCD" w:rsidR="008C6E81" w:rsidRPr="00BB57BD" w:rsidRDefault="008C6E81" w:rsidP="008C6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 w:eastAsia="en-US"/>
        </w:rPr>
      </w:pPr>
    </w:p>
    <w:p w14:paraId="672D7E37" w14:textId="77777777" w:rsidR="006D3016" w:rsidRPr="00E57402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75"/>
        <w:gridCol w:w="1002"/>
        <w:gridCol w:w="1290"/>
        <w:gridCol w:w="1002"/>
        <w:gridCol w:w="1146"/>
        <w:gridCol w:w="1160"/>
      </w:tblGrid>
      <w:tr w:rsidR="00A80A78" w:rsidRPr="00E67C81" w14:paraId="1806DFEE" w14:textId="77777777" w:rsidTr="00AC6F59">
        <w:trPr>
          <w:trHeight w:val="156"/>
        </w:trPr>
        <w:tc>
          <w:tcPr>
            <w:tcW w:w="2439" w:type="dxa"/>
            <w:vMerge w:val="restart"/>
            <w:shd w:val="clear" w:color="auto" w:fill="ED7D31"/>
            <w:vAlign w:val="center"/>
          </w:tcPr>
          <w:p w14:paraId="2FB83F0C" w14:textId="406FCAD0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75" w:type="dxa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E67C81" w14:paraId="59907ACD" w14:textId="77777777" w:rsidTr="00991ECD">
        <w:trPr>
          <w:trHeight w:val="114"/>
        </w:trPr>
        <w:tc>
          <w:tcPr>
            <w:tcW w:w="2439" w:type="dxa"/>
            <w:vMerge/>
            <w:vAlign w:val="center"/>
            <w:hideMark/>
          </w:tcPr>
          <w:p w14:paraId="5AC973F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D72C802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6FE98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5F33DD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55923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D7BF5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3773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BB57BD" w:rsidRPr="00E67C81" w14:paraId="41C3F6B9" w14:textId="77777777" w:rsidTr="00870BCB">
        <w:trPr>
          <w:trHeight w:val="21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C3E8CF" w14:textId="77777777" w:rsidR="00BB57BD" w:rsidRPr="00E67C81" w:rsidRDefault="00BB57BD" w:rsidP="00BB5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4C71AF9" w14:textId="2F76889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1562B121" w14:textId="2175665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631FD68" w14:textId="37A963B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6D33E05" w14:textId="20E47F9D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0FF2B58" w14:textId="24656C2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82EAD87" w14:textId="7E70B5F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B57BD" w:rsidRPr="00E67C81" w14:paraId="675DFBB3" w14:textId="77777777" w:rsidTr="00870BCB">
        <w:trPr>
          <w:trHeight w:val="12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C6B" w14:textId="71635A34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68F0" w14:textId="480E1CB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B7C0" w14:textId="7863687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FE32" w14:textId="1ECDF3BB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758B" w14:textId="61F28900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23DE" w14:textId="536A7EDB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B57BD" w:rsidRPr="00E67C81" w14:paraId="525E9A43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4921" w14:textId="0B886A1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4057" w14:textId="667F7A6B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4324" w14:textId="18ABF9F9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8789" w14:textId="0CE3148B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42E1" w14:textId="307EC2BB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5660" w14:textId="602E597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57BD" w:rsidRPr="00E67C81" w14:paraId="25414EB8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7DB2" w14:textId="0B59B45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E4DE" w14:textId="5D49658B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BE7" w14:textId="18A17D6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19AF" w14:textId="23C5FB1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3454" w14:textId="0A0151D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479D" w14:textId="07D736D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B57BD" w:rsidRPr="00E67C81" w14:paraId="7AAF8407" w14:textId="77777777" w:rsidTr="00870BCB">
        <w:trPr>
          <w:trHeight w:val="104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B6E9" w14:textId="0B674C5D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7C544" w14:textId="424C560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7328" w14:textId="0655B2B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9ADF" w14:textId="7A5DDB1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58F2" w14:textId="6FAD204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002D" w14:textId="58E5EA1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57BD" w:rsidRPr="00E67C81" w14:paraId="590C2305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360C" w14:textId="14E9437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DDE" w14:textId="17935D6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F985" w14:textId="20B6C4F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1BCF" w14:textId="0B633CD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D2C1" w14:textId="15C5F28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802" w14:textId="2BC5BA8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B57BD" w:rsidRPr="00E67C81" w14:paraId="3C052BF1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F5DF" w14:textId="53CDB7C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53C9" w14:textId="5BE8D91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35E3" w14:textId="1EAF1C70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693" w14:textId="1AB8416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9876" w14:textId="6F0C480D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FD682" w14:textId="651F194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B57BD" w:rsidRPr="00E67C81" w14:paraId="08C4CBED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45CB" w14:textId="160FD95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5024" w14:textId="70EB8350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5549" w14:textId="3EE2ACF6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CB40D" w14:textId="17F8062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42B19" w14:textId="0CFF70F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F6C" w14:textId="513D518D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B57BD" w:rsidRPr="00E67C81" w14:paraId="39BC4839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Новопазарска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D27E" w14:textId="79125B4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FC7A" w14:textId="6A32364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84F3" w14:textId="19121CA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733B2" w14:textId="229919E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71034" w14:textId="5FBD5EE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5AE2" w14:textId="6859461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B57BD" w:rsidRPr="00E67C81" w14:paraId="6F92A546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9C4D" w14:textId="5044060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0125B" w14:textId="4E88BFCB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2BD6" w14:textId="66E210D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9779" w14:textId="063984D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B1A2" w14:textId="7EEF770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61EE" w14:textId="7E1493B0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B57BD" w:rsidRPr="00E67C81" w14:paraId="5B7C9576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7839" w14:textId="084C0F0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8FE45" w14:textId="08F84BF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758F" w14:textId="7CD744F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B649" w14:textId="627E8279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6BEFF" w14:textId="45361C0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2A7C" w14:textId="29EA9C1D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B57BD" w:rsidRPr="00E67C81" w14:paraId="61148FCA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4A21E" w14:textId="5CA95CDE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5DD2" w14:textId="133A0577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241E" w14:textId="09AD6167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8323" w14:textId="47B7A7E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D9AB" w14:textId="43B6F61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23A7" w14:textId="2FED3FF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B57BD" w:rsidRPr="00E67C81" w14:paraId="135EF565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134" w14:textId="685C8E4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7C67" w14:textId="268BC7FB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66A3" w14:textId="5B7E569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678B9" w14:textId="6C1223B7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0E33" w14:textId="578DAD0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8ED3" w14:textId="08E630B0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B57BD" w:rsidRPr="00E67C81" w14:paraId="3B4A7B65" w14:textId="77777777" w:rsidTr="00870BCB">
        <w:trPr>
          <w:trHeight w:val="83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626F" w14:textId="41CC487D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0023" w14:textId="648FA1B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00F3" w14:textId="18CD35E7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59FF" w14:textId="53014D2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5ECF" w14:textId="5D0C2F44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F680" w14:textId="02693567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B57BD" w:rsidRPr="00E67C81" w14:paraId="5965DD53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5D75" w14:textId="096F9B8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3C47" w14:textId="7DFACAB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4369" w14:textId="11A1BFD9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0843" w14:textId="7B3CBEE0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A226" w14:textId="42727DD7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3AF0" w14:textId="3A29F3A7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B57BD" w:rsidRPr="00E67C81" w14:paraId="250D5E96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9817" w14:textId="5505AA7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5A76" w14:textId="1B2008F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2BDF" w14:textId="1973F34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E889" w14:textId="3DD64531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9BC0" w14:textId="66A7615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CF44" w14:textId="044F945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B57BD" w:rsidRPr="00E67C81" w14:paraId="19A69DB0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E7CB" w14:textId="5568926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30BC" w14:textId="75D60EA5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7BE8" w14:textId="13999E3C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46E" w14:textId="27BDD87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FEEF" w14:textId="62E99FF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01E5" w14:textId="38AE9169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B57BD" w:rsidRPr="00E67C81" w14:paraId="56347D1A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CD8F" w14:textId="27C4919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AE5C" w14:textId="0D2976E4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7B6DE" w14:textId="075829EF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4C60" w14:textId="0D169144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A9" w14:textId="34539480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04D6" w14:textId="404EB79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57BD" w:rsidRPr="00E67C81" w14:paraId="1A6745A1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BB57BD" w:rsidRPr="00E67C81" w:rsidRDefault="00BB57BD" w:rsidP="00BB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92C9" w14:textId="37BD4308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F166" w14:textId="69F002D4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B9" w14:textId="44710D3A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D715" w14:textId="7A122013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2AA6" w14:textId="131E9419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55" w14:textId="3F76AB42" w:rsidR="00BB57BD" w:rsidRPr="00BB57BD" w:rsidRDefault="00BB57BD" w:rsidP="00BB5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BB5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6E6EB7D" w14:textId="77777777" w:rsidR="006D3016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E4BE26" w14:textId="2EA4EEBB" w:rsidR="006D3016" w:rsidRPr="0097111A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2236F">
        <w:rPr>
          <w:rFonts w:ascii="Times New Roman" w:hAnsi="Times New Roman"/>
          <w:b/>
        </w:rPr>
        <w:t xml:space="preserve">Просечна дужина боравка у </w:t>
      </w:r>
      <w:r w:rsidR="00A80A78" w:rsidRPr="00566218">
        <w:rPr>
          <w:rFonts w:ascii="Times New Roman" w:hAnsi="Times New Roman" w:cs="Times New Roman"/>
          <w:b/>
        </w:rPr>
        <w:t>бањским местима</w:t>
      </w:r>
      <w:r w:rsidRPr="0052236F">
        <w:rPr>
          <w:rFonts w:ascii="Times New Roman" w:hAnsi="Times New Roman"/>
        </w:rPr>
        <w:t xml:space="preserve"> у </w:t>
      </w:r>
      <w:r w:rsidR="00EF398F">
        <w:rPr>
          <w:rFonts w:ascii="Times New Roman" w:hAnsi="Times New Roman" w:cs="Times New Roman"/>
          <w:lang w:val="sr-Cyrl-RS" w:eastAsia="en-GB"/>
        </w:rPr>
        <w:t>јануар</w:t>
      </w:r>
      <w:r w:rsidR="00A80A78">
        <w:rPr>
          <w:rFonts w:ascii="Times New Roman" w:hAnsi="Times New Roman" w:cs="Times New Roman"/>
          <w:lang w:val="sr-Cyrl-RS" w:eastAsia="en-GB"/>
        </w:rPr>
        <w:t>у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52236F">
        <w:rPr>
          <w:rFonts w:ascii="Times New Roman" w:hAnsi="Times New Roman"/>
        </w:rPr>
        <w:t>202</w:t>
      </w:r>
      <w:r w:rsidR="00A80A78">
        <w:rPr>
          <w:rFonts w:ascii="Times New Roman" w:hAnsi="Times New Roman"/>
          <w:lang w:val="sr-Cyrl-RS"/>
        </w:rPr>
        <w:t>6</w:t>
      </w:r>
      <w:r w:rsidRPr="0052236F">
        <w:rPr>
          <w:rFonts w:ascii="Times New Roman" w:hAnsi="Times New Roman"/>
        </w:rPr>
        <w:t>. годин</w:t>
      </w:r>
      <w:r>
        <w:rPr>
          <w:rFonts w:ascii="Times New Roman" w:hAnsi="Times New Roman"/>
          <w:lang w:val="sr-Cyrl-RS"/>
        </w:rPr>
        <w:t>е</w:t>
      </w:r>
      <w:r w:rsidRPr="0052236F">
        <w:rPr>
          <w:rFonts w:ascii="Times New Roman" w:hAnsi="Times New Roman"/>
        </w:rPr>
        <w:t xml:space="preserve"> је </w:t>
      </w:r>
      <w:r w:rsidR="00C847EA">
        <w:rPr>
          <w:rFonts w:ascii="Times New Roman" w:hAnsi="Times New Roman"/>
          <w:lang w:val="sr-Cyrl-RS"/>
        </w:rPr>
        <w:t>3,</w:t>
      </w:r>
      <w:r w:rsidR="002C1D97">
        <w:rPr>
          <w:rFonts w:ascii="Times New Roman" w:hAnsi="Times New Roman"/>
          <w:lang w:val="sr-Cyrl-RS"/>
        </w:rPr>
        <w:t>33</w:t>
      </w:r>
      <w:r w:rsidR="00720620">
        <w:rPr>
          <w:rFonts w:ascii="Times New Roman" w:hAnsi="Times New Roman"/>
          <w:lang w:val="sr-Cyrl-RS"/>
        </w:rPr>
        <w:t xml:space="preserve"> </w:t>
      </w:r>
      <w:r w:rsidRPr="0052236F">
        <w:rPr>
          <w:rFonts w:ascii="Times New Roman" w:hAnsi="Times New Roman"/>
        </w:rPr>
        <w:t>дан</w:t>
      </w:r>
      <w:r w:rsidR="002C1D97">
        <w:rPr>
          <w:rFonts w:ascii="Times New Roman" w:hAnsi="Times New Roman"/>
          <w:lang w:val="sr-Cyrl-RS"/>
        </w:rPr>
        <w:t>а</w:t>
      </w:r>
      <w:r w:rsidRPr="0052236F">
        <w:rPr>
          <w:rFonts w:ascii="Times New Roman" w:hAnsi="Times New Roman"/>
        </w:rPr>
        <w:t xml:space="preserve"> (за домаће </w:t>
      </w:r>
      <w:r>
        <w:rPr>
          <w:rFonts w:ascii="Times New Roman" w:hAnsi="Times New Roman"/>
        </w:rPr>
        <w:t xml:space="preserve"> </w:t>
      </w:r>
      <w:r w:rsidR="002C1D97">
        <w:rPr>
          <w:rFonts w:ascii="Times New Roman" w:hAnsi="Times New Roman"/>
          <w:lang w:val="sr-Cyrl-RS"/>
        </w:rPr>
        <w:t>3,29</w:t>
      </w:r>
      <w:r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 xml:space="preserve">дана, а за стране </w:t>
      </w:r>
      <w:r w:rsidR="002E27E4">
        <w:rPr>
          <w:rFonts w:ascii="Times New Roman" w:hAnsi="Times New Roman"/>
        </w:rPr>
        <w:t xml:space="preserve"> 3,</w:t>
      </w:r>
      <w:r w:rsidR="002C1D97">
        <w:rPr>
          <w:rFonts w:ascii="Times New Roman" w:hAnsi="Times New Roman"/>
          <w:lang w:val="sr-Cyrl-RS"/>
        </w:rPr>
        <w:t>44</w:t>
      </w:r>
      <w:r w:rsidRPr="00284695"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>дана).</w:t>
      </w:r>
    </w:p>
    <w:p w14:paraId="595FAA4B" w14:textId="77777777" w:rsidR="006D3016" w:rsidRPr="007C0555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A80A78" w:rsidRPr="00C847EA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3FF85931" w:rsidR="00A80A78" w:rsidRPr="00C847E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A80A78" w:rsidRPr="00C847E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у бањским местима                          (у данима)</w:t>
            </w:r>
          </w:p>
        </w:tc>
      </w:tr>
      <w:tr w:rsidR="006D3016" w:rsidRPr="00C847EA" w14:paraId="32C8E8AE" w14:textId="77777777" w:rsidTr="00991ECD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Домаћи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</w:p>
        </w:tc>
      </w:tr>
      <w:tr w:rsidR="002C1D97" w:rsidRPr="00991ECD" w14:paraId="3EDFED81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332A7" w14:textId="77777777" w:rsidR="002C1D97" w:rsidRPr="00991ECD" w:rsidRDefault="002C1D97" w:rsidP="002C1D9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0B0989" w14:textId="3F9776F2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99094" w14:textId="1AF983C5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2C1D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AC665E" w14:textId="1FC3FC77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2C1D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  <w:tr w:rsidR="002C1D97" w:rsidRPr="00991ECD" w14:paraId="385464E3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C193" w14:textId="104A8D6F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CECEE" w14:textId="61FADF51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6012" w14:textId="25B21A87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2C1D97" w:rsidRPr="00991ECD" w14:paraId="0617643D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E4F9" w14:textId="5A185D5B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2CD37" w14:textId="311262D2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AFFD" w14:textId="5928354F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2C1D97" w:rsidRPr="00991ECD" w14:paraId="43134FEB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5DDF1" w14:textId="7F877425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051DA" w14:textId="44DE8E25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CFDE" w14:textId="5B05691C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2C1D97" w:rsidRPr="00991ECD" w14:paraId="4890BAB7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999C" w14:textId="5F2BE291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E338" w14:textId="7F748988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A466" w14:textId="00BE28BA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2C1D97" w:rsidRPr="00991ECD" w14:paraId="32AAC763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D501A" w14:textId="583895A1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6B069" w14:textId="3CD0861C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AAA7A" w14:textId="4D1D87EF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2C1D97" w:rsidRPr="00991ECD" w14:paraId="2898EEE4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200C" w14:textId="2C59BCF0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66A8A" w14:textId="24157D9E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2057A" w14:textId="44CC34D8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2C1D97" w:rsidRPr="00991ECD" w14:paraId="55A0484B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A294C" w14:textId="0C5BFD68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F27D8" w14:textId="56B89AE9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85E24" w14:textId="4571CA1C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2C1D97" w:rsidRPr="00991ECD" w14:paraId="28CFEC85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84627" w14:textId="0832FFC8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81EBD" w14:textId="5C1183BD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EC10" w14:textId="34F66C7B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</w:tr>
      <w:tr w:rsidR="002C1D97" w:rsidRPr="00991ECD" w14:paraId="348D8740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E014" w14:textId="26F476B0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54E7" w14:textId="0D80A6BC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702A6" w14:textId="2FB2CDE2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2C1D97" w:rsidRPr="00991ECD" w14:paraId="599E4C66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890B" w14:textId="6459B133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04C08" w14:textId="789C9760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8B00" w14:textId="4D861378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2C1D97" w:rsidRPr="00991ECD" w14:paraId="2504B5A8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5ED6" w14:textId="0E1FFDE6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5EE23" w14:textId="7A05EF53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AFF8" w14:textId="1279A622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2C1D97" w:rsidRPr="00991ECD" w14:paraId="3AAC5BE8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18B3" w14:textId="71C33DA6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45968" w14:textId="1B960244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9E1C" w14:textId="42BC4A52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2C1D97" w:rsidRPr="00991ECD" w14:paraId="27A66899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F427C" w14:textId="0DBEF146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661D9" w14:textId="411EBE1F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75C2" w14:textId="4E83310E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2C1D97" w:rsidRPr="00991ECD" w14:paraId="579A2DE3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1F5C" w14:textId="768893F5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FE969" w14:textId="1DD491F3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2495" w14:textId="366DFC22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2C1D97" w:rsidRPr="00991ECD" w14:paraId="431F1CAC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95E6" w14:textId="6F41B24F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E4F1B" w14:textId="512255B2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7B47" w14:textId="0CA9FDF6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2C1D97" w:rsidRPr="00991ECD" w14:paraId="210593E9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175C" w14:textId="2FC88AC4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EF94" w14:textId="1CF3FBDE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BB5D" w14:textId="0BEBE3DA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2C1D97" w:rsidRPr="00991ECD" w14:paraId="1A87BADE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F413" w14:textId="15184192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55372" w14:textId="71EEE034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F0E63" w14:textId="15E37ED9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2C1D97" w:rsidRPr="00991ECD" w14:paraId="18033461" w14:textId="77777777" w:rsidTr="00B24E5C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2C1D97" w:rsidRPr="00991ECD" w:rsidRDefault="002C1D97" w:rsidP="002C1D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8D95" w14:textId="0ED5F075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14B05" w14:textId="75E21E28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7DA02" w14:textId="5A9BBEC7" w:rsidR="002C1D97" w:rsidRPr="002C1D97" w:rsidRDefault="002C1D97" w:rsidP="002C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2C1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</w:tbl>
    <w:p w14:paraId="3B5E9221" w14:textId="77777777" w:rsidR="00027BD7" w:rsidRDefault="00027BD7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113A1749" w14:textId="77777777" w:rsidR="001F378B" w:rsidRDefault="001F378B" w:rsidP="00C774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665C402C" w14:textId="77777777" w:rsidR="000126AE" w:rsidRDefault="00503E83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ЦЕНТРИ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Листа посећености планинских 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14:paraId="10208144" w14:textId="77777777" w:rsidR="000126AE" w:rsidRDefault="000126AE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17CD6652" w14:textId="18DCD608" w:rsidR="000126AE" w:rsidRPr="00022440" w:rsidRDefault="00022440" w:rsidP="00022440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у </w:t>
      </w:r>
      <w:r w:rsidRPr="005A147C">
        <w:rPr>
          <w:rFonts w:ascii="Times New Roman" w:hAnsi="Times New Roman" w:cs="Times New Roman"/>
          <w:lang w:val="sr-Cyrl-RS" w:eastAsia="en-GB"/>
        </w:rPr>
        <w:t>јануар</w:t>
      </w:r>
      <w:r>
        <w:rPr>
          <w:rFonts w:ascii="Times New Roman" w:hAnsi="Times New Roman" w:cs="Times New Roman"/>
          <w:lang w:val="sr-Cyrl-RS" w:eastAsia="en-GB"/>
        </w:rPr>
        <w:t>у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202</w:t>
      </w:r>
      <w:r>
        <w:rPr>
          <w:rFonts w:ascii="Times New Roman" w:hAnsi="Times New Roman" w:cs="Times New Roman"/>
          <w:lang w:val="ru-RU" w:eastAsia="en-GB"/>
        </w:rPr>
        <w:t>6</w:t>
      </w:r>
      <w:r w:rsidRPr="005A147C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Pr="005F7A9F">
        <w:rPr>
          <w:rFonts w:ascii="Times New Roman" w:eastAsia="Times New Roman" w:hAnsi="Times New Roman" w:cs="Times New Roman"/>
          <w:bCs/>
          <w:color w:val="000000"/>
        </w:rPr>
        <w:t>106.805</w:t>
      </w:r>
      <w:r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</w:t>
      </w:r>
      <w:r>
        <w:rPr>
          <w:rFonts w:ascii="Times New Roman" w:eastAsia="Times New Roman" w:hAnsi="Times New Roman" w:cs="Times New Roman"/>
          <w:lang w:val="sr-Cyrl-RS"/>
        </w:rPr>
        <w:t>зака</w:t>
      </w:r>
      <w:r w:rsidRPr="005A147C">
        <w:rPr>
          <w:rFonts w:ascii="Times New Roman" w:eastAsia="Times New Roman" w:hAnsi="Times New Roman" w:cs="Times New Roman"/>
        </w:rPr>
        <w:t xml:space="preserve"> туриста (</w:t>
      </w:r>
      <w:r>
        <w:rPr>
          <w:rFonts w:ascii="Times New Roman" w:hAnsi="Times New Roman" w:cs="Times New Roman"/>
          <w:lang w:val="sr-Cyrl-RS" w:eastAsia="en-GB"/>
        </w:rPr>
        <w:t>пад</w:t>
      </w:r>
      <w:r w:rsidRPr="005A147C">
        <w:rPr>
          <w:rFonts w:ascii="Times New Roman" w:hAnsi="Times New Roman" w:cs="Times New Roman"/>
          <w:lang w:val="sr-Cyrl-RS" w:eastAsia="en-GB"/>
        </w:rPr>
        <w:t xml:space="preserve"> од </w:t>
      </w:r>
      <w:r>
        <w:rPr>
          <w:rFonts w:ascii="Times New Roman" w:hAnsi="Times New Roman" w:cs="Times New Roman"/>
          <w:lang w:val="sr-Cyrl-RS" w:eastAsia="en-GB"/>
        </w:rPr>
        <w:t>0,9</w:t>
      </w:r>
      <w:r w:rsidRPr="005A147C">
        <w:rPr>
          <w:rFonts w:ascii="Times New Roman" w:hAnsi="Times New Roman" w:cs="Times New Roman"/>
          <w:lang w:eastAsia="en-GB"/>
        </w:rPr>
        <w:t xml:space="preserve">% у односу на </w:t>
      </w:r>
      <w:r>
        <w:rPr>
          <w:rFonts w:ascii="Times New Roman" w:hAnsi="Times New Roman" w:cs="Times New Roman"/>
          <w:lang w:val="sr-Cyrl-RS" w:eastAsia="en-GB"/>
        </w:rPr>
        <w:t>јануар</w:t>
      </w:r>
      <w:r w:rsidRPr="005A147C">
        <w:rPr>
          <w:rFonts w:ascii="Times New Roman" w:hAnsi="Times New Roman" w:cs="Times New Roman"/>
          <w:lang w:val="sr-Cyrl-RS" w:eastAsia="en-GB"/>
        </w:rPr>
        <w:t xml:space="preserve"> </w:t>
      </w:r>
      <w:r w:rsidRPr="005A147C">
        <w:rPr>
          <w:rFonts w:ascii="Times New Roman" w:hAnsi="Times New Roman" w:cs="Times New Roman"/>
          <w:lang w:eastAsia="en-GB"/>
        </w:rPr>
        <w:t>202</w:t>
      </w:r>
      <w:r>
        <w:rPr>
          <w:rFonts w:ascii="Times New Roman" w:hAnsi="Times New Roman" w:cs="Times New Roman"/>
          <w:lang w:val="sr-Cyrl-RS" w:eastAsia="en-GB"/>
        </w:rPr>
        <w:t>5</w:t>
      </w:r>
      <w:r w:rsidRPr="005A147C">
        <w:rPr>
          <w:rFonts w:ascii="Times New Roman" w:hAnsi="Times New Roman" w:cs="Times New Roman"/>
          <w:lang w:eastAsia="en-GB"/>
        </w:rPr>
        <w:t>. годин</w:t>
      </w:r>
      <w:r w:rsidRPr="005A147C">
        <w:rPr>
          <w:rFonts w:ascii="Times New Roman" w:hAnsi="Times New Roman" w:cs="Times New Roman"/>
          <w:lang w:val="sr-Cyrl-RS" w:eastAsia="en-GB"/>
        </w:rPr>
        <w:t>е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72.515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r w:rsidRPr="005A147C">
        <w:rPr>
          <w:rFonts w:ascii="Times New Roman" w:hAnsi="Times New Roman" w:cs="Times New Roman"/>
          <w:lang w:eastAsia="en-GB"/>
        </w:rPr>
        <w:t>пад</w:t>
      </w:r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>
        <w:rPr>
          <w:rFonts w:ascii="Times New Roman" w:hAnsi="Times New Roman" w:cs="Times New Roman"/>
          <w:lang w:val="sr-Cyrl-RS" w:eastAsia="en-GB"/>
        </w:rPr>
        <w:t>4</w:t>
      </w:r>
      <w:r w:rsidRPr="005A147C">
        <w:rPr>
          <w:rFonts w:ascii="Times New Roman" w:hAnsi="Times New Roman" w:cs="Times New Roman"/>
          <w:lang w:val="sr-Cyrl-RS" w:eastAsia="en-GB"/>
        </w:rPr>
        <w:t>,8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34.290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од </w:t>
      </w:r>
      <w:r>
        <w:rPr>
          <w:rFonts w:ascii="Times New Roman" w:hAnsi="Times New Roman" w:cs="Times New Roman"/>
          <w:lang w:val="ru-RU" w:eastAsia="en-GB"/>
        </w:rPr>
        <w:t>8</w:t>
      </w:r>
      <w:r w:rsidRPr="005A147C">
        <w:rPr>
          <w:rFonts w:ascii="Times New Roman" w:hAnsi="Times New Roman" w:cs="Times New Roman"/>
          <w:lang w:val="ru-RU" w:eastAsia="en-GB"/>
        </w:rPr>
        <w:t>,</w:t>
      </w:r>
      <w:r>
        <w:rPr>
          <w:rFonts w:ascii="Times New Roman" w:hAnsi="Times New Roman" w:cs="Times New Roman"/>
          <w:lang w:val="ru-RU" w:eastAsia="en-GB"/>
        </w:rPr>
        <w:t>5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04DB9CDC" w14:textId="1AEF577A" w:rsidR="006D3016" w:rsidRPr="003E7900" w:rsidRDefault="006D3016" w:rsidP="000126A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5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437"/>
        <w:gridCol w:w="1207"/>
        <w:gridCol w:w="1119"/>
        <w:gridCol w:w="1119"/>
        <w:gridCol w:w="1119"/>
        <w:gridCol w:w="1258"/>
      </w:tblGrid>
      <w:tr w:rsidR="00A80A78" w:rsidRPr="00C8576A" w14:paraId="6A2F54EA" w14:textId="77777777" w:rsidTr="00B174B2">
        <w:trPr>
          <w:trHeight w:val="122"/>
          <w:jc w:val="right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781D4A82" w14:textId="50E2A859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C04BF9" w14:textId="77777777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C8576A" w14:paraId="236ED416" w14:textId="77777777" w:rsidTr="00991ECD">
        <w:trPr>
          <w:trHeight w:val="51"/>
          <w:jc w:val="right"/>
        </w:trPr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D75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AED34A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72E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9020561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29C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71E6A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89A2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022440" w:rsidRPr="00C8576A" w14:paraId="45A52410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B075D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E65D8B" w14:textId="232E3F4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9F608F" w14:textId="3623FDF5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48173B" w14:textId="204C5D8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AFFEA4" w14:textId="720075E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C882A4" w14:textId="410F2E4A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4895BC" w14:textId="2D1A0B19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22440" w:rsidRPr="00C8576A" w14:paraId="05381BBB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B0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28D7" w14:textId="403DE4DA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7EF9" w14:textId="2DC18ED7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D925" w14:textId="2CAC561D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2D3F" w14:textId="1AE5D38E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8455" w14:textId="7E6F9F13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7E6E" w14:textId="3C09108F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22440" w:rsidRPr="00C8576A" w14:paraId="72B1528D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946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54FF1" w14:textId="21814E2C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89E67" w14:textId="7026DD9C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A4B2" w14:textId="6A70631C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FAE3" w14:textId="3D278BDA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F1D" w14:textId="1B36A613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0B4E" w14:textId="4F3C2765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22440" w:rsidRPr="00C8576A" w14:paraId="19A23F23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34D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EEFFD" w14:textId="78A0B2B1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98D89" w14:textId="7D8EA7EF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78554" w14:textId="74971B6F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C912" w14:textId="2573F0CA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A469" w14:textId="35D00033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2722" w14:textId="5212D117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22440" w:rsidRPr="00C8576A" w14:paraId="4F177F2A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7E4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05D2" w14:textId="11E373A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016A" w14:textId="37C8E4FC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A033A" w14:textId="457D3A0A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B92E" w14:textId="6F7D1BC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C121" w14:textId="35F8A220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B0ED" w14:textId="1E16337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22440" w:rsidRPr="00C8576A" w14:paraId="0AEFE0E8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CE4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B079" w14:textId="47F41FC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1682" w14:textId="3A2645C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3924" w14:textId="64047199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F198" w14:textId="7302FC10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340D" w14:textId="37C6B826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BCC7" w14:textId="7D0002A9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22440" w:rsidRPr="00C8576A" w14:paraId="29A63C7B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A1E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3F76" w14:textId="7B74935F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8569" w14:textId="1FBED1D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C411" w14:textId="1986F997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9F7C" w14:textId="3ACC1C3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33B0" w14:textId="1A8DD84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A008" w14:textId="4CE6180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22440" w:rsidRPr="00C8576A" w14:paraId="5291DF7E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1F9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D6EC0" w14:textId="1962400D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87CD" w14:textId="78E4AFE5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CAB53" w14:textId="5133184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5FB3" w14:textId="3F1F9C6D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39FB" w14:textId="5B916390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37DC" w14:textId="1698CBF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22440" w:rsidRPr="00C8576A" w14:paraId="315A9355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641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Рудник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D9185" w14:textId="2AB0190E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4FFD" w14:textId="51ED95A1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D9159" w14:textId="0C4174C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DE783" w14:textId="154FF69C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760E2" w14:textId="7DD1AC6D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A535" w14:textId="774E5F1A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22440" w:rsidRPr="00C8576A" w14:paraId="27A16CFF" w14:textId="77777777" w:rsidTr="00870BCB">
        <w:trPr>
          <w:trHeight w:val="78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CBE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0634" w14:textId="689ED2CD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B20F" w14:textId="5AECEEA7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D9FD" w14:textId="6A21C4C2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B85F" w14:textId="22EA7231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4D8D8" w14:textId="7A76D100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FC97C" w14:textId="5D6DE8F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22440" w:rsidRPr="00C8576A" w14:paraId="62509B6F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908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61329" w14:textId="300A03E0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A0474" w14:textId="784A119F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B9F2" w14:textId="2C863B71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50A7" w14:textId="7B19411F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60B69" w14:textId="3BA7F5E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6E9F" w14:textId="1191BB80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22440" w:rsidRPr="00C8576A" w14:paraId="73C7C04F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AB7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9CB5" w14:textId="083103D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9781" w14:textId="3C2631AC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2234" w14:textId="4A0EF841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A05C7" w14:textId="5B5AAF9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5174" w14:textId="1F7A6611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7E6B" w14:textId="1BAD15B5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02049486" w14:textId="77777777" w:rsidR="006250B7" w:rsidRDefault="006250B7" w:rsidP="006250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</w:p>
    <w:p w14:paraId="36A6D2B9" w14:textId="35956BF8" w:rsidR="00022440" w:rsidRPr="00566218" w:rsidRDefault="00022440" w:rsidP="000224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6218">
        <w:rPr>
          <w:rFonts w:ascii="Times New Roman" w:hAnsi="Times New Roman" w:cs="Times New Roman"/>
        </w:rPr>
        <w:t xml:space="preserve">У </w:t>
      </w:r>
      <w:r w:rsidRPr="00566218">
        <w:rPr>
          <w:rFonts w:ascii="Times New Roman" w:hAnsi="Times New Roman" w:cs="Times New Roman"/>
          <w:b/>
        </w:rPr>
        <w:t xml:space="preserve">планинским </w:t>
      </w:r>
      <w:r w:rsidRPr="00566218">
        <w:rPr>
          <w:rFonts w:ascii="Times New Roman" w:hAnsi="Times New Roman" w:cs="Times New Roman"/>
          <w:b/>
          <w:lang w:val="sr-Cyrl-RS"/>
        </w:rPr>
        <w:t>центрима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у </w:t>
      </w:r>
      <w:r w:rsidRPr="00566218">
        <w:rPr>
          <w:rFonts w:ascii="Times New Roman" w:hAnsi="Times New Roman" w:cs="Times New Roman"/>
          <w:lang w:val="sr-Cyrl-RS" w:eastAsia="en-GB"/>
        </w:rPr>
        <w:t>јануар</w:t>
      </w:r>
      <w:r>
        <w:rPr>
          <w:rFonts w:ascii="Times New Roman" w:hAnsi="Times New Roman" w:cs="Times New Roman"/>
          <w:lang w:val="sr-Cyrl-RS" w:eastAsia="en-GB"/>
        </w:rPr>
        <w:t>у 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</w:rPr>
        <w:t xml:space="preserve">регистровано укупно </w:t>
      </w:r>
      <w:r w:rsidRPr="005F7A9F">
        <w:rPr>
          <w:rFonts w:ascii="Times New Roman" w:eastAsia="Times New Roman" w:hAnsi="Times New Roman" w:cs="Times New Roman"/>
          <w:bCs/>
          <w:color w:val="000000"/>
        </w:rPr>
        <w:t>403.053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ноћењ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(пад од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1,4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од чега су домаћи туристи остварили </w:t>
      </w:r>
      <w:r w:rsidRPr="005F7A9F">
        <w:rPr>
          <w:rFonts w:ascii="Times New Roman" w:eastAsia="Times New Roman" w:hAnsi="Times New Roman" w:cs="Times New Roman"/>
          <w:bCs/>
          <w:color w:val="000000"/>
        </w:rPr>
        <w:t>276.505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566218">
        <w:rPr>
          <w:rFonts w:ascii="Times New Roman" w:eastAsia="Times New Roman" w:hAnsi="Times New Roman" w:cs="Times New Roman"/>
          <w:bCs/>
        </w:rPr>
        <w:t xml:space="preserve">од </w:t>
      </w:r>
      <w:r>
        <w:rPr>
          <w:rFonts w:ascii="Times New Roman" w:eastAsia="Times New Roman" w:hAnsi="Times New Roman" w:cs="Times New Roman"/>
          <w:bCs/>
          <w:lang w:val="sr-Cyrl-RS"/>
        </w:rPr>
        <w:t>6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,</w:t>
      </w:r>
      <w:r>
        <w:rPr>
          <w:rFonts w:ascii="Times New Roman" w:eastAsia="Times New Roman" w:hAnsi="Times New Roman" w:cs="Times New Roman"/>
          <w:bCs/>
          <w:lang w:val="sr-Cyrl-RS"/>
        </w:rPr>
        <w:t>1</w:t>
      </w:r>
      <w:r w:rsidRPr="00566218">
        <w:rPr>
          <w:rFonts w:ascii="Times New Roman" w:eastAsia="Times New Roman" w:hAnsi="Times New Roman" w:cs="Times New Roman"/>
          <w:bCs/>
        </w:rPr>
        <w:t xml:space="preserve">%), а страни 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126.548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1</w:t>
      </w:r>
      <w:r>
        <w:rPr>
          <w:rFonts w:ascii="Times New Roman" w:eastAsia="Times New Roman" w:hAnsi="Times New Roman" w:cs="Times New Roman"/>
          <w:bCs/>
          <w:lang w:val="sr-Cyrl-RS"/>
        </w:rPr>
        <w:t>1</w:t>
      </w:r>
      <w:r w:rsidRPr="00566218">
        <w:rPr>
          <w:rFonts w:ascii="Times New Roman" w:eastAsia="Times New Roman" w:hAnsi="Times New Roman" w:cs="Times New Roman"/>
          <w:bCs/>
        </w:rPr>
        <w:t xml:space="preserve">%). </w:t>
      </w:r>
    </w:p>
    <w:p w14:paraId="51E315A0" w14:textId="38EECAFD" w:rsidR="000126AE" w:rsidRPr="00022440" w:rsidRDefault="000126AE" w:rsidP="000126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9CD46E6" w14:textId="77777777" w:rsidR="006D3016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67"/>
        <w:gridCol w:w="1239"/>
        <w:gridCol w:w="1177"/>
        <w:gridCol w:w="1177"/>
        <w:gridCol w:w="1177"/>
        <w:gridCol w:w="992"/>
      </w:tblGrid>
      <w:tr w:rsidR="00A80A78" w:rsidRPr="00C8576A" w14:paraId="5B1DAA0A" w14:textId="77777777" w:rsidTr="00B174B2">
        <w:trPr>
          <w:trHeight w:val="260"/>
        </w:trPr>
        <w:tc>
          <w:tcPr>
            <w:tcW w:w="2552" w:type="dxa"/>
            <w:vMerge w:val="restart"/>
            <w:shd w:val="clear" w:color="auto" w:fill="ED7D31"/>
            <w:vAlign w:val="center"/>
            <w:hideMark/>
          </w:tcPr>
          <w:p w14:paraId="1325B069" w14:textId="4813EB59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29" w:type="dxa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CD5E02" w:rsidRPr="00C8576A" w14:paraId="3438DB21" w14:textId="77777777" w:rsidTr="00991ECD">
        <w:trPr>
          <w:trHeight w:val="76"/>
        </w:trPr>
        <w:tc>
          <w:tcPr>
            <w:tcW w:w="2552" w:type="dxa"/>
            <w:vMerge/>
            <w:vAlign w:val="center"/>
            <w:hideMark/>
          </w:tcPr>
          <w:p w14:paraId="1C113806" w14:textId="7777777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9EF15B" w14:textId="4BEC3FE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9E0C38" w14:textId="15568DF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947AA37" w14:textId="5A1F628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59F325" w14:textId="73444866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D1B354" w14:textId="45B0740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D94BAD" w14:textId="05A9A3B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022440" w:rsidRPr="00C8576A" w14:paraId="1EC60669" w14:textId="77777777" w:rsidTr="00991ECD">
        <w:trPr>
          <w:trHeight w:val="7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3B4C12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E20229" w14:textId="7022B00F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79E4DF" w14:textId="0F24C78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4DE9CD" w14:textId="17D42DFD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0F0617" w14:textId="50E4C1AE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693EB4" w14:textId="1F14FC7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974886" w14:textId="3AAF9B09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22440" w:rsidRPr="00C8576A" w14:paraId="531D9193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7DD0" w14:textId="7DC92D1A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389B" w14:textId="66ADA7F7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53F1" w14:textId="41F51003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4940" w14:textId="27BDE0C3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EA19" w14:textId="0326C2E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B6B9" w14:textId="697459D5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22440" w:rsidRPr="00C8576A" w14:paraId="49DC39E2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B137" w14:textId="29D42FD0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7BAC" w14:textId="512C5E21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C5684" w14:textId="7174196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E869" w14:textId="3903A0B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D18D" w14:textId="011068BF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B3B0" w14:textId="3C713C4E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22440" w:rsidRPr="00C8576A" w14:paraId="1503D42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462F" w14:textId="4C3B11A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24D5" w14:textId="356E334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DC37" w14:textId="0DFF8E37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05D9" w14:textId="5A022D0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FD78" w14:textId="151A8F2D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C1CE" w14:textId="67D6633A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22440" w:rsidRPr="00C8576A" w14:paraId="36A12A4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C4E4" w14:textId="112144B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4BED" w14:textId="36665E7E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888F" w14:textId="1FFF88F5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980A" w14:textId="49B5D700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730E" w14:textId="06B85F0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9522" w14:textId="5364B139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22440" w:rsidRPr="00C8576A" w14:paraId="676654E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118B" w14:textId="44568696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CBE6" w14:textId="170DB76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1E8F" w14:textId="2935E297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0BEB" w14:textId="621E104A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A83" w14:textId="6D8F23C7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BE5" w14:textId="026EEC03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22440" w:rsidRPr="00C8576A" w14:paraId="3382A62F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68F4D" w14:textId="4675FB5D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5B29" w14:textId="554A390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3BB" w14:textId="13428E8E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43D9" w14:textId="2EBF6A0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997F" w14:textId="275C8991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089C9" w14:textId="44E35AB6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22440" w:rsidRPr="00C8576A" w14:paraId="364623A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5529" w14:textId="3738F49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D0D3" w14:textId="4E67B991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FAB4" w14:textId="7B638CF0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B33E" w14:textId="1EE31AB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21EB" w14:textId="0DEECF3A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30C0" w14:textId="02DF7ADA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22440" w:rsidRPr="00C8576A" w14:paraId="1C57A3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0001" w14:textId="1F0BAAC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E1C7" w14:textId="45D55A49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111" w14:textId="3522CB99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2A18" w14:textId="4571ACE5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AA5D" w14:textId="694EED64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B535" w14:textId="7CC23546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22440" w:rsidRPr="00C8576A" w14:paraId="567A46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89E9" w14:textId="1DA38C68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A069" w14:textId="77913406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C425" w14:textId="12E98287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9DC6" w14:textId="4475110F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A911" w14:textId="24164549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ADFD8" w14:textId="4F4B4502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22440" w:rsidRPr="00C8576A" w14:paraId="6F09E1CA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6B0C" w14:textId="264E2BC7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898B" w14:textId="5E253532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FB3" w14:textId="234135A2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C694" w14:textId="07AAAE9D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D95B" w14:textId="0738C3EB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5DBC" w14:textId="3520FE9C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22440" w:rsidRPr="00C8576A" w14:paraId="7799B51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022440" w:rsidRPr="00C8576A" w:rsidRDefault="00022440" w:rsidP="0002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0534" w14:textId="1FF23B66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81A5" w14:textId="64CFED6C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640B" w14:textId="17B3515C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D04F" w14:textId="31302555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707E" w14:textId="6B6C4CF3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6D1C" w14:textId="6D30494D" w:rsidR="00022440" w:rsidRPr="00022440" w:rsidRDefault="00022440" w:rsidP="0002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14:paraId="5EC63A1B" w14:textId="77777777" w:rsidR="006D3016" w:rsidRDefault="006D301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B00189" w14:textId="4AA8892E" w:rsidR="006D3016" w:rsidRDefault="006D3016" w:rsidP="00F84990">
      <w:pPr>
        <w:tabs>
          <w:tab w:val="left" w:pos="284"/>
        </w:tabs>
        <w:spacing w:after="0" w:line="240" w:lineRule="auto"/>
        <w:ind w:left="-567" w:right="-17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</w:t>
      </w:r>
      <w:r w:rsidRPr="00116AB7">
        <w:rPr>
          <w:rFonts w:ascii="Times New Roman" w:hAnsi="Times New Roman"/>
          <w:b/>
        </w:rPr>
        <w:t>росечна дужина боравка у планинским центрима</w:t>
      </w:r>
      <w:r w:rsidRPr="00116AB7">
        <w:rPr>
          <w:rFonts w:ascii="Times New Roman" w:hAnsi="Times New Roman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јануар</w:t>
      </w:r>
      <w:r w:rsidR="00A80A78">
        <w:rPr>
          <w:rFonts w:ascii="Times New Roman" w:hAnsi="Times New Roman" w:cs="Times New Roman"/>
          <w:lang w:val="sr-Cyrl-RS" w:eastAsia="en-GB"/>
        </w:rPr>
        <w:t>у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202</w:t>
      </w:r>
      <w:r w:rsidR="00A80A78">
        <w:rPr>
          <w:rFonts w:ascii="Times New Roman" w:hAnsi="Times New Roman"/>
          <w:lang w:val="ru-RU" w:eastAsia="en-GB"/>
        </w:rPr>
        <w:t>6</w:t>
      </w:r>
      <w:r w:rsidR="00027076" w:rsidRPr="008D3531">
        <w:rPr>
          <w:rFonts w:ascii="Times New Roman" w:hAnsi="Times New Roman"/>
          <w:lang w:val="ru-RU" w:eastAsia="en-GB"/>
        </w:rPr>
        <w:t>. годин</w:t>
      </w:r>
      <w:r w:rsidR="00027076">
        <w:rPr>
          <w:rFonts w:ascii="Times New Roman" w:hAnsi="Times New Roman"/>
          <w:lang w:val="ru-RU" w:eastAsia="en-GB"/>
        </w:rPr>
        <w:t>е</w:t>
      </w:r>
      <w:r>
        <w:rPr>
          <w:rFonts w:ascii="Times New Roman" w:hAnsi="Times New Roman"/>
          <w:lang w:val="sr-Cyrl-RS"/>
        </w:rPr>
        <w:t xml:space="preserve"> </w:t>
      </w:r>
      <w:r w:rsidRPr="00116AB7">
        <w:rPr>
          <w:rFonts w:ascii="Times New Roman" w:hAnsi="Times New Roman"/>
        </w:rPr>
        <w:t xml:space="preserve">је </w:t>
      </w:r>
      <w:r w:rsidR="00FF69C5">
        <w:rPr>
          <w:rFonts w:ascii="Times New Roman" w:hAnsi="Times New Roman"/>
        </w:rPr>
        <w:t>3,</w:t>
      </w:r>
      <w:r w:rsidR="00022440">
        <w:rPr>
          <w:rFonts w:ascii="Times New Roman" w:hAnsi="Times New Roman"/>
          <w:lang w:val="sr-Cyrl-RS"/>
        </w:rPr>
        <w:t>7</w:t>
      </w:r>
      <w:r w:rsidR="004F37DF">
        <w:rPr>
          <w:rFonts w:ascii="Times New Roman" w:hAnsi="Times New Roman"/>
          <w:lang w:val="sr-Cyrl-RS"/>
        </w:rPr>
        <w:t>7</w:t>
      </w:r>
      <w:r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r w:rsidRPr="00116AB7">
        <w:rPr>
          <w:rFonts w:ascii="Times New Roman" w:hAnsi="Times New Roman"/>
        </w:rPr>
        <w:t xml:space="preserve"> (за домаће </w:t>
      </w:r>
      <w:r>
        <w:rPr>
          <w:rFonts w:ascii="Times New Roman" w:hAnsi="Times New Roman"/>
        </w:rPr>
        <w:t>3,</w:t>
      </w:r>
      <w:r w:rsidR="00022440">
        <w:rPr>
          <w:rFonts w:ascii="Times New Roman" w:hAnsi="Times New Roman"/>
          <w:lang w:val="sr-Cyrl-RS"/>
        </w:rPr>
        <w:t>81</w:t>
      </w:r>
      <w:r>
        <w:rPr>
          <w:rFonts w:ascii="Times New Roman" w:hAnsi="Times New Roman"/>
        </w:rPr>
        <w:t xml:space="preserve"> дана,</w:t>
      </w:r>
      <w:r w:rsidRPr="00116AB7">
        <w:rPr>
          <w:rFonts w:ascii="Times New Roman" w:hAnsi="Times New Roman"/>
        </w:rPr>
        <w:t xml:space="preserve"> а за стране </w:t>
      </w:r>
      <w:r w:rsidR="00B8445F">
        <w:rPr>
          <w:rFonts w:ascii="Times New Roman" w:hAnsi="Times New Roman"/>
          <w:lang w:val="sr-Cyrl-RS"/>
        </w:rPr>
        <w:t>3</w:t>
      </w:r>
      <w:r w:rsidR="003A1281">
        <w:rPr>
          <w:rFonts w:ascii="Times New Roman" w:hAnsi="Times New Roman"/>
          <w:lang w:val="sr-Cyrl-RS"/>
        </w:rPr>
        <w:t>,</w:t>
      </w:r>
      <w:r w:rsidR="004F37DF">
        <w:rPr>
          <w:rFonts w:ascii="Times New Roman" w:hAnsi="Times New Roman"/>
          <w:lang w:val="sr-Cyrl-RS"/>
        </w:rPr>
        <w:t>6</w:t>
      </w:r>
      <w:r w:rsidR="00950BD1">
        <w:rPr>
          <w:rFonts w:ascii="Times New Roman" w:hAnsi="Times New Roman"/>
          <w:lang w:val="sr-Cyrl-RS"/>
        </w:rPr>
        <w:t>9</w:t>
      </w:r>
      <w:r w:rsidRPr="00284695"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 xml:space="preserve">дана). </w:t>
      </w:r>
    </w:p>
    <w:p w14:paraId="7DC22C2E" w14:textId="77777777" w:rsidR="00465A26" w:rsidRPr="004E4BC4" w:rsidRDefault="00465A2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433"/>
        <w:gridCol w:w="1843"/>
        <w:gridCol w:w="2068"/>
      </w:tblGrid>
      <w:tr w:rsidR="00A80A78" w:rsidRPr="00D76C66" w14:paraId="20E00795" w14:textId="77777777" w:rsidTr="00CE70DD">
        <w:trPr>
          <w:trHeight w:val="54"/>
          <w:jc w:val="center"/>
        </w:trPr>
        <w:tc>
          <w:tcPr>
            <w:tcW w:w="3580" w:type="dxa"/>
            <w:vMerge w:val="restart"/>
            <w:shd w:val="clear" w:color="auto" w:fill="F79646"/>
            <w:vAlign w:val="center"/>
            <w:hideMark/>
          </w:tcPr>
          <w:p w14:paraId="7C37DBE7" w14:textId="36B8016D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344" w:type="dxa"/>
            <w:gridSpan w:val="3"/>
            <w:shd w:val="clear" w:color="auto" w:fill="FFC7CE"/>
            <w:vAlign w:val="center"/>
            <w:hideMark/>
          </w:tcPr>
          <w:p w14:paraId="05FC25EE" w14:textId="77777777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Просечна дужина боравка у планинским местима</w:t>
            </w:r>
          </w:p>
          <w:p w14:paraId="3547DC6D" w14:textId="77777777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(у данима)</w:t>
            </w:r>
          </w:p>
        </w:tc>
      </w:tr>
      <w:tr w:rsidR="006D3016" w:rsidRPr="00D76C66" w14:paraId="0540597E" w14:textId="77777777" w:rsidTr="00FE7F0D">
        <w:trPr>
          <w:trHeight w:val="53"/>
          <w:jc w:val="center"/>
        </w:trPr>
        <w:tc>
          <w:tcPr>
            <w:tcW w:w="3580" w:type="dxa"/>
            <w:vMerge/>
            <w:shd w:val="clear" w:color="auto" w:fill="D9D9D9"/>
            <w:vAlign w:val="center"/>
            <w:hideMark/>
          </w:tcPr>
          <w:p w14:paraId="4D8FABA1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B82ACA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4E3F0F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Домаћи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D5D459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Страни</w:t>
            </w:r>
          </w:p>
        </w:tc>
      </w:tr>
      <w:tr w:rsidR="00022440" w:rsidRPr="00D76C66" w14:paraId="4BD4FF6E" w14:textId="77777777" w:rsidTr="0001363C">
        <w:trPr>
          <w:trHeight w:val="53"/>
          <w:jc w:val="center"/>
        </w:trPr>
        <w:tc>
          <w:tcPr>
            <w:tcW w:w="3580" w:type="dxa"/>
            <w:shd w:val="clear" w:color="auto" w:fill="BFBFBF" w:themeFill="background1" w:themeFillShade="BF"/>
            <w:vAlign w:val="center"/>
          </w:tcPr>
          <w:p w14:paraId="10B5E442" w14:textId="77777777" w:rsidR="00022440" w:rsidRPr="00D76C66" w:rsidRDefault="00022440" w:rsidP="0002244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Планински центри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2D027545" w14:textId="5A75C8B4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022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5259A1DF" w14:textId="60702F7A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022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3A3BEA1" w14:textId="33DC7FF7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022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</w:tr>
      <w:tr w:rsidR="00022440" w:rsidRPr="00D76C66" w14:paraId="2617CFE5" w14:textId="77777777" w:rsidTr="00191197">
        <w:trPr>
          <w:trHeight w:val="53"/>
          <w:jc w:val="center"/>
        </w:trPr>
        <w:tc>
          <w:tcPr>
            <w:tcW w:w="3580" w:type="dxa"/>
            <w:vAlign w:val="bottom"/>
          </w:tcPr>
          <w:p w14:paraId="4557E9BD" w14:textId="77777777" w:rsidR="00022440" w:rsidRPr="00D76C66" w:rsidRDefault="00022440" w:rsidP="000224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EDC23" w14:textId="17ECB67C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1ACF" w14:textId="34244A4E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146DA" w14:textId="2732A43A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022440" w:rsidRPr="00D76C66" w14:paraId="7F2D496F" w14:textId="77777777" w:rsidTr="00191197">
        <w:trPr>
          <w:trHeight w:val="53"/>
          <w:jc w:val="center"/>
        </w:trPr>
        <w:tc>
          <w:tcPr>
            <w:tcW w:w="3580" w:type="dxa"/>
            <w:vAlign w:val="bottom"/>
          </w:tcPr>
          <w:p w14:paraId="7A8F4E98" w14:textId="77777777" w:rsidR="00022440" w:rsidRPr="00D76C66" w:rsidRDefault="00022440" w:rsidP="000224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710B8" w14:textId="6FC2F036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4FDC" w14:textId="0518F460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9B624" w14:textId="2A16652A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022440" w:rsidRPr="00D76C66" w14:paraId="3C0E3B4C" w14:textId="77777777" w:rsidTr="00191197">
        <w:trPr>
          <w:trHeight w:val="53"/>
          <w:jc w:val="center"/>
        </w:trPr>
        <w:tc>
          <w:tcPr>
            <w:tcW w:w="3580" w:type="dxa"/>
            <w:vAlign w:val="bottom"/>
          </w:tcPr>
          <w:p w14:paraId="076716AC" w14:textId="77777777" w:rsidR="00022440" w:rsidRPr="00D76C66" w:rsidRDefault="00022440" w:rsidP="000224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D74F7" w14:textId="4BEEB286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F37" w14:textId="6F1C80F4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1CF65" w14:textId="33EEF9B1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022440" w:rsidRPr="00D76C66" w14:paraId="180FFBE0" w14:textId="77777777" w:rsidTr="00191197">
        <w:trPr>
          <w:trHeight w:val="53"/>
          <w:jc w:val="center"/>
        </w:trPr>
        <w:tc>
          <w:tcPr>
            <w:tcW w:w="3580" w:type="dxa"/>
            <w:vAlign w:val="bottom"/>
          </w:tcPr>
          <w:p w14:paraId="0905A8DB" w14:textId="77777777" w:rsidR="00022440" w:rsidRPr="00D76C66" w:rsidRDefault="00022440" w:rsidP="000224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B8FA8" w14:textId="7D4DAE5C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F6A" w14:textId="1FC53C57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D681D" w14:textId="4A16EEC5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22440" w:rsidRPr="00D76C66" w14:paraId="15427A03" w14:textId="77777777" w:rsidTr="00191197">
        <w:trPr>
          <w:trHeight w:val="53"/>
          <w:jc w:val="center"/>
        </w:trPr>
        <w:tc>
          <w:tcPr>
            <w:tcW w:w="3580" w:type="dxa"/>
            <w:vAlign w:val="bottom"/>
          </w:tcPr>
          <w:p w14:paraId="383E83F6" w14:textId="77777777" w:rsidR="00022440" w:rsidRPr="00D76C66" w:rsidRDefault="00022440" w:rsidP="000224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94810" w14:textId="78B3EB1E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6387" w14:textId="18521FCC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D2A74" w14:textId="6FF2C135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022440" w:rsidRPr="00D76C66" w14:paraId="3EDD1056" w14:textId="77777777" w:rsidTr="00191197">
        <w:trPr>
          <w:trHeight w:val="53"/>
          <w:jc w:val="center"/>
        </w:trPr>
        <w:tc>
          <w:tcPr>
            <w:tcW w:w="3580" w:type="dxa"/>
            <w:vAlign w:val="bottom"/>
          </w:tcPr>
          <w:p w14:paraId="324F7EB6" w14:textId="77777777" w:rsidR="00022440" w:rsidRPr="00D76C66" w:rsidRDefault="00022440" w:rsidP="000224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CD9BF" w14:textId="753C9D77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2EC2" w14:textId="3FD5BB68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08F10" w14:textId="2A73F1CE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22440" w:rsidRPr="00D76C66" w14:paraId="4EE4CA76" w14:textId="77777777" w:rsidTr="00191197">
        <w:trPr>
          <w:trHeight w:val="53"/>
          <w:jc w:val="center"/>
        </w:trPr>
        <w:tc>
          <w:tcPr>
            <w:tcW w:w="3580" w:type="dxa"/>
            <w:vAlign w:val="bottom"/>
          </w:tcPr>
          <w:p w14:paraId="41C87D92" w14:textId="77777777" w:rsidR="00022440" w:rsidRPr="00D76C66" w:rsidRDefault="00022440" w:rsidP="000224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62B12" w14:textId="7901B38C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400" w14:textId="1BD78B2D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A8B09" w14:textId="31319358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022440" w:rsidRPr="00D76C66" w14:paraId="6EBC5984" w14:textId="77777777" w:rsidTr="00191197">
        <w:trPr>
          <w:trHeight w:val="53"/>
          <w:jc w:val="center"/>
        </w:trPr>
        <w:tc>
          <w:tcPr>
            <w:tcW w:w="3580" w:type="dxa"/>
            <w:vAlign w:val="bottom"/>
          </w:tcPr>
          <w:p w14:paraId="3A37E3D0" w14:textId="77777777" w:rsidR="00022440" w:rsidRPr="00D76C66" w:rsidRDefault="00022440" w:rsidP="000224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7F54" w14:textId="516B1A0A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80B" w14:textId="0B4FED1D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4667B" w14:textId="35F1F7D0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022440" w:rsidRPr="00D76C66" w14:paraId="5CE98BB9" w14:textId="77777777" w:rsidTr="00191197">
        <w:trPr>
          <w:trHeight w:val="53"/>
          <w:jc w:val="center"/>
        </w:trPr>
        <w:tc>
          <w:tcPr>
            <w:tcW w:w="3580" w:type="dxa"/>
            <w:vAlign w:val="bottom"/>
          </w:tcPr>
          <w:p w14:paraId="4AC31F2E" w14:textId="77777777" w:rsidR="00022440" w:rsidRPr="00D76C66" w:rsidRDefault="00022440" w:rsidP="000224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FF5DD" w14:textId="77C03C83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412" w14:textId="3155D805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556A3" w14:textId="4A871D15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022440" w:rsidRPr="00D76C66" w14:paraId="0853ADA4" w14:textId="77777777" w:rsidTr="00191197">
        <w:trPr>
          <w:trHeight w:val="53"/>
          <w:jc w:val="center"/>
        </w:trPr>
        <w:tc>
          <w:tcPr>
            <w:tcW w:w="3580" w:type="dxa"/>
            <w:vAlign w:val="bottom"/>
          </w:tcPr>
          <w:p w14:paraId="06A21040" w14:textId="77777777" w:rsidR="00022440" w:rsidRPr="00D76C66" w:rsidRDefault="00022440" w:rsidP="000224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62B23" w14:textId="01F64FA4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A6EC" w14:textId="34895B4C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D70F8" w14:textId="35502BE6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022440" w:rsidRPr="00D76C66" w14:paraId="44E11920" w14:textId="77777777" w:rsidTr="00191197">
        <w:trPr>
          <w:trHeight w:val="53"/>
          <w:jc w:val="center"/>
        </w:trPr>
        <w:tc>
          <w:tcPr>
            <w:tcW w:w="3580" w:type="dxa"/>
            <w:vAlign w:val="bottom"/>
          </w:tcPr>
          <w:p w14:paraId="0D39345D" w14:textId="77777777" w:rsidR="00022440" w:rsidRPr="00D76C66" w:rsidRDefault="00022440" w:rsidP="000224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A87B5" w14:textId="537BE107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263C" w14:textId="163E8944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B2D3" w14:textId="20C9D276" w:rsidR="00022440" w:rsidRPr="00022440" w:rsidRDefault="00022440" w:rsidP="000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02244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</w:tbl>
    <w:p w14:paraId="2D019C06" w14:textId="20938273" w:rsidR="00CE70DD" w:rsidRDefault="00CE70DD" w:rsidP="00AF24E6">
      <w:pPr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6425B" w14:textId="77777777" w:rsidR="00CE70DD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4174"/>
        <w:gridCol w:w="1870"/>
        <w:gridCol w:w="1008"/>
        <w:gridCol w:w="1551"/>
        <w:gridCol w:w="1321"/>
      </w:tblGrid>
      <w:tr w:rsidR="00CE70DD" w:rsidRPr="004C3BF3" w14:paraId="58986F05" w14:textId="77777777" w:rsidTr="00AF24E6">
        <w:trPr>
          <w:trHeight w:val="53"/>
          <w:tblHeader/>
        </w:trPr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F5E3CD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D51546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41FF22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CE70DD" w:rsidRPr="004C3BF3" w14:paraId="7603C672" w14:textId="77777777" w:rsidTr="00AF24E6">
        <w:trPr>
          <w:trHeight w:val="53"/>
          <w:tblHeader/>
        </w:trPr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1E6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5F37F1A6" w14:textId="1FD5FDC1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950BD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03E5921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72EE0912" w14:textId="4F11447B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950BD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0DEFFB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</w:tr>
      <w:tr w:rsidR="00950BD1" w:rsidRPr="004C3BF3" w14:paraId="56D099A6" w14:textId="77777777" w:rsidTr="000B0E95">
        <w:trPr>
          <w:trHeight w:val="53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E0F682" w14:textId="77777777" w:rsidR="00950BD1" w:rsidRPr="004C3BF3" w:rsidRDefault="00950BD1" w:rsidP="00950B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65D8CB5" w14:textId="36F4231A" w:rsidR="00950BD1" w:rsidRPr="00B8445F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</w:t>
            </w:r>
            <w:r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EBA711" w14:textId="3EED7BC7" w:rsidR="00950BD1" w:rsidRPr="00B8445F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  <w:r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474EA33" w14:textId="2D983139" w:rsidR="00950BD1" w:rsidRPr="00B8445F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</w:t>
            </w:r>
            <w:r w:rsidR="00B8445F"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4499B1E" w14:textId="23679979" w:rsidR="00950BD1" w:rsidRPr="00B8445F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  <w:r w:rsidR="00B8445F"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 w:rsidRPr="00B844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50BD1" w:rsidRPr="004C3BF3" w14:paraId="0C70DCAB" w14:textId="77777777" w:rsidTr="000B0E95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A367A6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Албанија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C05D2" w14:textId="39521F1F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8442C" w14:textId="50DA937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C21A1" w14:textId="42A51EB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2E891" w14:textId="7A37BF1A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50BD1" w:rsidRPr="004C3BF3" w14:paraId="4CC15172" w14:textId="77777777" w:rsidTr="000B0E95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0CE455D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7F84B" w14:textId="4EF35AA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D4A96" w14:textId="06B30BF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32133" w14:textId="539919FE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D9105" w14:textId="10E97BD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0BD1" w:rsidRPr="004C3BF3" w14:paraId="050F84E6" w14:textId="77777777" w:rsidTr="000B0E95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2F5E5A15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Белгија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29F09" w14:textId="7116EEDE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BFA14" w14:textId="24B3685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5BAFE" w14:textId="3A2081F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36110" w14:textId="67C617F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0BD1" w:rsidRPr="004C3BF3" w14:paraId="794B758B" w14:textId="77777777" w:rsidTr="000B0E95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F6A161D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Белорусија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F36F7" w14:textId="0CED008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C992C" w14:textId="179F811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CEA0" w14:textId="3386FD3E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FBF52" w14:textId="672C67A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0BD1" w:rsidRPr="004C3BF3" w14:paraId="0E01897E" w14:textId="77777777" w:rsidTr="000B0E95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EE93DA5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Босна и Херцеговина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ECF5D" w14:textId="68E8EFE9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5F641" w14:textId="6A989FA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502CA" w14:textId="5CADF07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8DDCC" w14:textId="25C6155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0BD1" w:rsidRPr="004C3BF3" w14:paraId="3D443FBD" w14:textId="77777777" w:rsidTr="000B0E95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C046AF5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Бугарска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1E16" w14:textId="4B48AF89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6E6D2" w14:textId="713E7AD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1BBF1" w14:textId="17EDEC6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3CDA0" w14:textId="5015C72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0BD1" w:rsidRPr="004C3BF3" w14:paraId="173B556C" w14:textId="77777777" w:rsidTr="000B0E95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E4E183A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Грчка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5412" w14:textId="3E82F83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9F8B3" w14:textId="2D49AD0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6D3C8" w14:textId="1D920A1A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75096" w14:textId="1BA8963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B844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0BD1" w:rsidRPr="004C3BF3" w14:paraId="612C85CF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A48DC49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Данска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7C45F" w14:textId="40FF4C9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540E9" w14:textId="02432DCB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800AB" w14:textId="1DF776C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E4150" w14:textId="0BA0D7C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50BD1" w:rsidRPr="004C3BF3" w14:paraId="15C0EDE8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64EC3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84C47" w14:textId="115DB4E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33DE6" w14:textId="4F48D74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A6EEF" w14:textId="69F83F0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E7A26" w14:textId="166948AF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50BD1" w:rsidRPr="004C3BF3" w14:paraId="770E9EDF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573988D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026B2" w14:textId="161ACF5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973D3" w14:textId="7F4CFE4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D347B" w14:textId="4FFCF87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30976" w14:textId="4C04107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0BD1" w:rsidRPr="004C3BF3" w14:paraId="7768E5C0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F1DB42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2B67" w14:textId="4178D02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EB947" w14:textId="27BCBB49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6AEBD" w14:textId="7396786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A493F" w14:textId="030F8DB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0BD1" w:rsidRPr="004C3BF3" w14:paraId="4A543918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E42FE4C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Кипар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73B7" w14:textId="4868E43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DFF9C" w14:textId="07ED7C2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3CC21" w14:textId="6E95321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ADA43" w14:textId="75CF54E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0BD1" w:rsidRPr="004C3BF3" w14:paraId="30670783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C1F3832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Луксембург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B8DE8" w14:textId="78A9F5E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002E1" w14:textId="1B28978B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B467B" w14:textId="036EBF9F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BC73A" w14:textId="2B1C747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50BD1" w:rsidRPr="004C3BF3" w14:paraId="51C76528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B9807C6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Мађарска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394F" w14:textId="52D5A21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64146" w14:textId="64BDD0E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2EF66" w14:textId="6CAEE11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6F524" w14:textId="5419C95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50BD1" w:rsidRPr="004C3BF3" w14:paraId="789742F5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9808BC4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Немачка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ECF0D" w14:textId="68B8EC6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9C7F7" w14:textId="4E20D3F9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928F1" w14:textId="0BFDEF4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49A11" w14:textId="4E88AC6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0BD1" w:rsidRPr="004C3BF3" w14:paraId="410BCC9B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F0A777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Норвешка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560CF" w14:textId="03398AD9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FEA93" w14:textId="72337E9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6C92C" w14:textId="11C1DA69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04034" w14:textId="73F555B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50BD1" w:rsidRPr="004C3BF3" w14:paraId="46936054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B52C3D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Пољска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F1E30" w14:textId="195127C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6055C" w14:textId="67CF2A1F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85FCF" w14:textId="27D101A9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04352" w14:textId="0A59BCB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0BD1" w:rsidRPr="004C3BF3" w14:paraId="240E5BC1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EE3518E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Португалија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C82AA" w14:textId="5094E28F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D7194" w14:textId="55B0146E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AE89F" w14:textId="183970D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AFBE4" w14:textId="0BE8498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50BD1" w:rsidRPr="004C3BF3" w14:paraId="0E7B663B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5E2D3C1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Северна Македонија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26861" w14:textId="596F84EF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B4633" w14:textId="054F12CA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10131" w14:textId="6EAA7D4F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7BFF2" w14:textId="0907482E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50BD1" w:rsidRPr="004C3BF3" w14:paraId="6C12B46A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0DAB91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Румунија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BB41D" w14:textId="264BB2E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99F97" w14:textId="54CADA2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C42A5" w14:textId="1D96290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55ECC" w14:textId="0AAFCB7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0BD1" w:rsidRPr="004C3BF3" w14:paraId="7E02AEC3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A02D76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Руска Федерација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D186" w14:textId="411ACE8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ECA5D" w14:textId="345288B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60C9B" w14:textId="24B19A3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E6057" w14:textId="047EB18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0BD1" w:rsidRPr="004C3BF3" w14:paraId="528E1644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7F761C8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F01B5" w14:textId="2CBAECF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1649B" w14:textId="56EFBED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D5EDC" w14:textId="4C74DB5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CDB83" w14:textId="6B7F458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50BD1" w:rsidRPr="004C3BF3" w14:paraId="31927DB1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F91B33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Словенија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54DF8" w14:textId="3C7150D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CDFC9" w14:textId="38A51CD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200CF" w14:textId="3A0F390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5C710" w14:textId="3171A14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0BD1" w:rsidRPr="004C3BF3" w14:paraId="038767D6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BECB0B6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25EA" w14:textId="6236BBAA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F35C9" w14:textId="6D8228C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F2733" w14:textId="750C742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FBECC" w14:textId="1FE5EDEE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0BD1" w:rsidRPr="004C3BF3" w14:paraId="0688E489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73A68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Велика Британија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8946E" w14:textId="68CA631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3021F" w14:textId="5F0CC17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54804" w14:textId="79D0BA2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87261" w14:textId="4A218F1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0BD1" w:rsidRPr="004C3BF3" w14:paraId="089ABEBB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CB41889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Украјина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E2586" w14:textId="3749412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252C9" w14:textId="039D343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E98FA" w14:textId="57818C9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F6BE3" w14:textId="603DB39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0BD1" w:rsidRPr="004C3BF3" w14:paraId="60CF27CC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393C88D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Финска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1A10A" w14:textId="398DE74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BD1FA" w14:textId="470E421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33964" w14:textId="54E2988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D7570" w14:textId="6FC367FA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0BD1" w:rsidRPr="004C3BF3" w14:paraId="4BF36320" w14:textId="77777777" w:rsidTr="00902F6C">
        <w:trPr>
          <w:trHeight w:val="82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369C59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Француска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8B0A2" w14:textId="1054508E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D40CB" w14:textId="4D4FAA9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B9505" w14:textId="1FFB0F1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0C286" w14:textId="51BB490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50BD1" w:rsidRPr="004C3BF3" w14:paraId="06CA2210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32E914D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Холандија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9062C" w14:textId="0DA3089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E9F99" w14:textId="176B90D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D93B5" w14:textId="7D7DB7F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892F1" w14:textId="5B59493A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0BD1" w:rsidRPr="004C3BF3" w14:paraId="7EF9AE80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389729E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Хрватска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ED0B9" w14:textId="428D5AC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9FAF6" w14:textId="0399330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D7A38" w14:textId="5B07992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6A1CB" w14:textId="43CB1DC9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0BD1" w:rsidRPr="004C3BF3" w14:paraId="53C76E3D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BA868D3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Црна Гора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381A" w14:textId="43DF660B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701ED" w14:textId="71E45A5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1E20C" w14:textId="4D8B7B4E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9D759" w14:textId="2B9990D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50BD1" w:rsidRPr="004C3BF3" w14:paraId="672867FA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DCEC22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Чешка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BA340" w14:textId="25EF976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2B25B" w14:textId="1550280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11A4F" w14:textId="7B064F2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B2CF4" w14:textId="0AB4E4E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0BD1" w:rsidRPr="004C3BF3" w14:paraId="718EFD58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429CBC6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Швајцарска и Лихтенштајн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B1843" w14:textId="6C5A9C3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E980E" w14:textId="252CD50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C497F" w14:textId="3C167F2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C6302" w14:textId="7445181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0BD1" w:rsidRPr="004C3BF3" w14:paraId="364FD8DC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59A0CF6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Шведска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FF3BC" w14:textId="6B28039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6603D" w14:textId="3350315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70868" w14:textId="4617DC3F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A6E8C" w14:textId="6FA15BA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0BD1" w:rsidRPr="004C3BF3" w14:paraId="1FA020FF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03F4E42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A07C2" w14:textId="791E530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83F6C" w14:textId="36E1F89B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5D092" w14:textId="1C692CC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F7609" w14:textId="66DF177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0BD1" w:rsidRPr="004C3BF3" w14:paraId="711694B9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1E956D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 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758AD" w14:textId="4A29218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1DC23" w14:textId="46E2D16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6E4C9" w14:textId="09E7007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3C417" w14:textId="2F03D69B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0BD1" w:rsidRPr="004C3BF3" w14:paraId="2D5DD773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A546C67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Египат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F742C" w14:textId="67D881C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8A423" w14:textId="11B2EE7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D989F" w14:textId="774EB55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4F7A8" w14:textId="3707DCF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50BD1" w:rsidRPr="004C3BF3" w14:paraId="2BB63374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F3471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Јужна Африка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B887A" w14:textId="7130CDB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F775A" w14:textId="757E38F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29906" w14:textId="23453F3E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57996" w14:textId="63C60BED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0BD1" w:rsidRPr="004C3BF3" w14:paraId="7DB31471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7E0B951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Канада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2198A" w14:textId="7846907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A970D" w14:textId="3A27274B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1B858" w14:textId="7E08D37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9F405" w14:textId="6D087F8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50BD1" w:rsidRPr="004C3BF3" w14:paraId="0E229893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A242ED5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Сједињене Америчке Државе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57DEB" w14:textId="1B65178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C605B" w14:textId="2D0E56D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987E7" w14:textId="33A4F24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FAB11" w14:textId="779E3DE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0BD1" w:rsidRPr="004C3BF3" w14:paraId="60812DF3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043FA5F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Бразил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8E67B" w14:textId="52ADF0E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EB99A" w14:textId="3EA1352A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31645" w14:textId="59EEEE8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A404B" w14:textId="3BFF127B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50BD1" w:rsidRPr="004C3BF3" w14:paraId="0596936E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6CC9FAA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Израел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6152D" w14:textId="10446EF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71FB7" w14:textId="02CF4EE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6415" w14:textId="3E42548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457BC" w14:textId="75A8BA3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0BD1" w:rsidRPr="004C3BF3" w14:paraId="43D9F11A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2850D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7365E" w14:textId="1FB32F6A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D6454" w14:textId="13CF98BF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EBC7E" w14:textId="11B115C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1ED50" w14:textId="6C599AE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0BD1" w:rsidRPr="004C3BF3" w14:paraId="47562846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034086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F127E" w14:textId="63E4192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5665B" w14:textId="58A3A32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49131" w14:textId="4B4879D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2E05C" w14:textId="147FF43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0BD1" w:rsidRPr="004C3BF3" w14:paraId="661FD8FF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F53F333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Јапан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5C956" w14:textId="15D7AE1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D1F8" w14:textId="2B6C035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8D5E3" w14:textId="66847C9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22130" w14:textId="2882220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0BD1" w:rsidRPr="004C3BF3" w14:paraId="2149F004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ED48F11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Република Кореја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769C" w14:textId="64E4BC9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02D30" w14:textId="3E0E6BB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287A4" w14:textId="54E609C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A8C6B" w14:textId="427DF42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0BD1" w:rsidRPr="004C3BF3" w14:paraId="1744B090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C8988C5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Кина (укљ. Хонг Конг)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0B3B3" w14:textId="2C62845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AB477" w14:textId="425F4AB3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A1C49" w14:textId="519C8A1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BFB4E" w14:textId="612A6447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0BD1" w:rsidRPr="004C3BF3" w14:paraId="0E0C5BE2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13633E4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Уједињени Арапски Емирати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198C7" w14:textId="5E261126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EFA29" w14:textId="06FA7EB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FD800" w14:textId="6261AC8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E616D" w14:textId="24C79DF4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0BD1" w:rsidRPr="004C3BF3" w14:paraId="66B126F0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0B2D92F2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AF6F9" w14:textId="2ABCCC8C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19CFB" w14:textId="3237F925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FF9AA" w14:textId="7D6A93A8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9B63E" w14:textId="2F5EC1D0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0BD1" w:rsidRPr="004C3BF3" w14:paraId="596D96F2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352FAACB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Нови Зеланд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7ECEA" w14:textId="23810E0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88535" w14:textId="31A323D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AFE94" w14:textId="3351C282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514D8" w14:textId="2519F95B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50BD1" w:rsidRPr="004C3BF3" w14:paraId="3A315102" w14:textId="77777777" w:rsidTr="00902F6C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C44A1E5" w14:textId="77777777" w:rsidR="00950BD1" w:rsidRPr="004C3BF3" w:rsidRDefault="00950BD1" w:rsidP="0095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 ваневропске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3C22E" w14:textId="5A7B48A1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D3F72" w14:textId="0B357C8A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7BEFF" w14:textId="7CAF852B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71A86" w14:textId="72681029" w:rsidR="00950BD1" w:rsidRPr="00950BD1" w:rsidRDefault="00950BD1" w:rsidP="00950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950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2D48B74B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E8CDA1" w14:textId="33399FD2" w:rsidR="00DE2CD6" w:rsidRPr="00BE57C9" w:rsidRDefault="00CE70DD" w:rsidP="00BE57C9">
      <w:pPr>
        <w:spacing w:after="0" w:line="240" w:lineRule="auto"/>
        <w:ind w:left="-142" w:right="-165"/>
        <w:jc w:val="both"/>
        <w:rPr>
          <w:rFonts w:ascii="Times New Roman" w:hAnsi="Times New Roman"/>
          <w:sz w:val="24"/>
          <w:szCs w:val="24"/>
          <w:lang w:val="en-GB"/>
        </w:rPr>
      </w:pPr>
      <w:r w:rsidRPr="00B607AA">
        <w:rPr>
          <w:rFonts w:ascii="Times New Roman" w:hAnsi="Times New Roman" w:cs="Times New Roman"/>
          <w:lang w:val="sr-Cyrl-RS"/>
        </w:rPr>
        <w:t xml:space="preserve">У </w:t>
      </w:r>
      <w:r w:rsidRPr="00B607AA">
        <w:rPr>
          <w:rFonts w:ascii="Times New Roman" w:hAnsi="Times New Roman" w:cs="Times New Roman"/>
          <w:lang w:val="sr-Cyrl-RS" w:eastAsia="en-GB"/>
        </w:rPr>
        <w:t>јануар</w:t>
      </w:r>
      <w:r w:rsidR="00A80A78">
        <w:rPr>
          <w:rFonts w:ascii="Times New Roman" w:hAnsi="Times New Roman" w:cs="Times New Roman"/>
          <w:lang w:val="sr-Cyrl-RS" w:eastAsia="en-GB"/>
        </w:rPr>
        <w:t>у</w:t>
      </w:r>
      <w:r w:rsidRPr="00B607AA">
        <w:rPr>
          <w:rFonts w:ascii="Times New Roman" w:hAnsi="Times New Roman" w:cs="Times New Roman"/>
          <w:lang w:eastAsia="en-GB"/>
        </w:rPr>
        <w:t xml:space="preserve"> </w:t>
      </w:r>
      <w:r w:rsidRPr="00B607AA">
        <w:rPr>
          <w:rFonts w:ascii="Times New Roman" w:hAnsi="Times New Roman" w:cs="Times New Roman"/>
          <w:lang w:val="sr-Cyrl-RS"/>
        </w:rPr>
        <w:t>202</w:t>
      </w:r>
      <w:r w:rsidR="00A80A78">
        <w:rPr>
          <w:rFonts w:ascii="Times New Roman" w:hAnsi="Times New Roman" w:cs="Times New Roman"/>
          <w:lang w:val="sr-Cyrl-RS"/>
        </w:rPr>
        <w:t>6</w:t>
      </w:r>
      <w:r w:rsidRPr="00B607AA">
        <w:rPr>
          <w:rFonts w:ascii="Times New Roman" w:hAnsi="Times New Roman" w:cs="Times New Roman"/>
          <w:lang w:val="sr-Cyrl-RS"/>
        </w:rPr>
        <w:t xml:space="preserve">. године највећи пораст броја долазака страних туриста регистрован је код туриста </w:t>
      </w:r>
      <w:r w:rsidR="00950BD1">
        <w:rPr>
          <w:rFonts w:ascii="Times New Roman" w:hAnsi="Times New Roman" w:cs="Times New Roman"/>
          <w:lang w:val="sr-Cyrl-RS"/>
        </w:rPr>
        <w:t>са</w:t>
      </w:r>
      <w:r w:rsidRPr="00B607AA">
        <w:rPr>
          <w:rFonts w:ascii="Times New Roman" w:hAnsi="Times New Roman" w:cs="Times New Roman"/>
          <w:lang w:val="sr-Cyrl-RS"/>
        </w:rPr>
        <w:t xml:space="preserve"> </w:t>
      </w:r>
      <w:r w:rsidR="00950BD1">
        <w:rPr>
          <w:rFonts w:ascii="Times New Roman" w:hAnsi="Times New Roman" w:cs="Times New Roman"/>
          <w:lang w:val="sr-Cyrl-RS"/>
        </w:rPr>
        <w:t>Кипра</w:t>
      </w:r>
      <w:r w:rsidRPr="00B607AA">
        <w:rPr>
          <w:rFonts w:ascii="Times New Roman" w:hAnsi="Times New Roman" w:cs="Times New Roman"/>
          <w:lang w:val="sr-Cyrl-RS"/>
        </w:rPr>
        <w:t xml:space="preserve"> (пораст од </w:t>
      </w:r>
      <w:r w:rsidR="00950BD1">
        <w:rPr>
          <w:rFonts w:ascii="Times New Roman" w:hAnsi="Times New Roman" w:cs="Times New Roman"/>
          <w:lang w:val="sr-Cyrl-RS"/>
        </w:rPr>
        <w:t>108</w:t>
      </w:r>
      <w:r w:rsidR="0022331D">
        <w:rPr>
          <w:rFonts w:ascii="Times New Roman" w:hAnsi="Times New Roman" w:cs="Times New Roman"/>
          <w:lang w:val="en-US"/>
        </w:rPr>
        <w:t>,</w:t>
      </w:r>
      <w:r w:rsidR="00950BD1">
        <w:rPr>
          <w:rFonts w:ascii="Times New Roman" w:hAnsi="Times New Roman" w:cs="Times New Roman"/>
          <w:lang w:val="sr-Cyrl-RS"/>
        </w:rPr>
        <w:t>9</w:t>
      </w:r>
      <w:r w:rsidRPr="00B607AA">
        <w:rPr>
          <w:rFonts w:ascii="Times New Roman" w:hAnsi="Times New Roman" w:cs="Times New Roman"/>
          <w:lang w:val="sr-Cyrl-RS"/>
        </w:rPr>
        <w:t xml:space="preserve"> %), а највећи пораст броја ноћења регистрован је код туриста </w:t>
      </w:r>
      <w:r w:rsidR="00950BD1">
        <w:rPr>
          <w:rFonts w:ascii="Times New Roman" w:hAnsi="Times New Roman" w:cs="Times New Roman"/>
          <w:lang w:val="sr-Cyrl-RS"/>
        </w:rPr>
        <w:t>са Новог Зеланда</w:t>
      </w:r>
      <w:r w:rsidRPr="00B607AA">
        <w:rPr>
          <w:rFonts w:ascii="Times New Roman" w:hAnsi="Times New Roman" w:cs="Times New Roman"/>
          <w:lang w:val="sr-Cyrl-RS"/>
        </w:rPr>
        <w:t xml:space="preserve"> (пораст од </w:t>
      </w:r>
      <w:r w:rsidR="0022331D">
        <w:rPr>
          <w:rFonts w:ascii="Times New Roman" w:hAnsi="Times New Roman" w:cs="Times New Roman"/>
          <w:lang w:val="en-US"/>
        </w:rPr>
        <w:t>1</w:t>
      </w:r>
      <w:r w:rsidR="00950BD1">
        <w:rPr>
          <w:rFonts w:ascii="Times New Roman" w:hAnsi="Times New Roman" w:cs="Times New Roman"/>
          <w:lang w:val="sr-Cyrl-RS"/>
        </w:rPr>
        <w:t>13</w:t>
      </w:r>
      <w:r w:rsidR="0022331D">
        <w:rPr>
          <w:rFonts w:ascii="Times New Roman" w:hAnsi="Times New Roman" w:cs="Times New Roman"/>
          <w:lang w:val="en-US"/>
        </w:rPr>
        <w:t>,</w:t>
      </w:r>
      <w:r w:rsidR="00950BD1">
        <w:rPr>
          <w:rFonts w:ascii="Times New Roman" w:hAnsi="Times New Roman" w:cs="Times New Roman"/>
          <w:lang w:val="sr-Cyrl-RS"/>
        </w:rPr>
        <w:t>8</w:t>
      </w:r>
      <w:r w:rsidR="00BE57C9">
        <w:rPr>
          <w:rFonts w:ascii="Times New Roman" w:hAnsi="Times New Roman" w:cs="Times New Roman"/>
          <w:lang w:val="sr-Cyrl-RS"/>
        </w:rPr>
        <w:t>%)</w:t>
      </w:r>
      <w:r w:rsidR="00BE57C9">
        <w:rPr>
          <w:rFonts w:ascii="Times New Roman" w:hAnsi="Times New Roman" w:cs="Times New Roman"/>
          <w:lang w:val="en-GB"/>
        </w:rPr>
        <w:t>.</w:t>
      </w:r>
    </w:p>
    <w:sectPr w:rsidR="00DE2CD6" w:rsidRPr="00BE57C9" w:rsidSect="000C21F9">
      <w:pgSz w:w="12240" w:h="15840" w:code="1"/>
      <w:pgMar w:top="992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87130"/>
    <w:multiLevelType w:val="hybridMultilevel"/>
    <w:tmpl w:val="1C24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5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2"/>
  </w:num>
  <w:num w:numId="9">
    <w:abstractNumId w:val="37"/>
  </w:num>
  <w:num w:numId="10">
    <w:abstractNumId w:val="36"/>
  </w:num>
  <w:num w:numId="11">
    <w:abstractNumId w:val="29"/>
  </w:num>
  <w:num w:numId="12">
    <w:abstractNumId w:val="34"/>
  </w:num>
  <w:num w:numId="13">
    <w:abstractNumId w:val="32"/>
  </w:num>
  <w:num w:numId="14">
    <w:abstractNumId w:val="8"/>
  </w:num>
  <w:num w:numId="15">
    <w:abstractNumId w:val="24"/>
  </w:num>
  <w:num w:numId="16">
    <w:abstractNumId w:val="25"/>
  </w:num>
  <w:num w:numId="17">
    <w:abstractNumId w:val="4"/>
  </w:num>
  <w:num w:numId="18">
    <w:abstractNumId w:val="20"/>
  </w:num>
  <w:num w:numId="19">
    <w:abstractNumId w:val="23"/>
  </w:num>
  <w:num w:numId="20">
    <w:abstractNumId w:val="27"/>
  </w:num>
  <w:num w:numId="21">
    <w:abstractNumId w:val="12"/>
  </w:num>
  <w:num w:numId="22">
    <w:abstractNumId w:val="35"/>
  </w:num>
  <w:num w:numId="23">
    <w:abstractNumId w:val="9"/>
  </w:num>
  <w:num w:numId="24">
    <w:abstractNumId w:val="3"/>
  </w:num>
  <w:num w:numId="25">
    <w:abstractNumId w:val="30"/>
  </w:num>
  <w:num w:numId="26">
    <w:abstractNumId w:val="17"/>
  </w:num>
  <w:num w:numId="27">
    <w:abstractNumId w:val="19"/>
  </w:num>
  <w:num w:numId="28">
    <w:abstractNumId w:val="0"/>
  </w:num>
  <w:num w:numId="29">
    <w:abstractNumId w:val="26"/>
  </w:num>
  <w:num w:numId="30">
    <w:abstractNumId w:val="33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1"/>
  </w:num>
  <w:num w:numId="36">
    <w:abstractNumId w:val="15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0D"/>
    <w:rsid w:val="00000B67"/>
    <w:rsid w:val="00002F77"/>
    <w:rsid w:val="000126AE"/>
    <w:rsid w:val="00012D8A"/>
    <w:rsid w:val="00022440"/>
    <w:rsid w:val="00025468"/>
    <w:rsid w:val="00027076"/>
    <w:rsid w:val="000276AA"/>
    <w:rsid w:val="00027BD7"/>
    <w:rsid w:val="00027F3E"/>
    <w:rsid w:val="000327FF"/>
    <w:rsid w:val="0003497C"/>
    <w:rsid w:val="00034D57"/>
    <w:rsid w:val="000406F2"/>
    <w:rsid w:val="00042746"/>
    <w:rsid w:val="00044D0A"/>
    <w:rsid w:val="00046433"/>
    <w:rsid w:val="00051C04"/>
    <w:rsid w:val="000537F7"/>
    <w:rsid w:val="00061437"/>
    <w:rsid w:val="00064F25"/>
    <w:rsid w:val="00072267"/>
    <w:rsid w:val="00073DF6"/>
    <w:rsid w:val="000755A3"/>
    <w:rsid w:val="00076F33"/>
    <w:rsid w:val="00081EAF"/>
    <w:rsid w:val="000841D9"/>
    <w:rsid w:val="00093079"/>
    <w:rsid w:val="000A1ADA"/>
    <w:rsid w:val="000A2A3F"/>
    <w:rsid w:val="000A5489"/>
    <w:rsid w:val="000B0F53"/>
    <w:rsid w:val="000B2807"/>
    <w:rsid w:val="000C14B3"/>
    <w:rsid w:val="000C21F9"/>
    <w:rsid w:val="000D1608"/>
    <w:rsid w:val="000D1CAB"/>
    <w:rsid w:val="000D509F"/>
    <w:rsid w:val="000D5890"/>
    <w:rsid w:val="000D58C6"/>
    <w:rsid w:val="000E0C80"/>
    <w:rsid w:val="000E268D"/>
    <w:rsid w:val="000E64D8"/>
    <w:rsid w:val="000F138E"/>
    <w:rsid w:val="000F5BB7"/>
    <w:rsid w:val="00102A21"/>
    <w:rsid w:val="00120BFB"/>
    <w:rsid w:val="00126ADC"/>
    <w:rsid w:val="001371F0"/>
    <w:rsid w:val="00144AD5"/>
    <w:rsid w:val="001569B8"/>
    <w:rsid w:val="00164346"/>
    <w:rsid w:val="00175A51"/>
    <w:rsid w:val="001810F0"/>
    <w:rsid w:val="0018577F"/>
    <w:rsid w:val="00191599"/>
    <w:rsid w:val="001A5740"/>
    <w:rsid w:val="001B15F9"/>
    <w:rsid w:val="001B509A"/>
    <w:rsid w:val="001C1CD7"/>
    <w:rsid w:val="001D7153"/>
    <w:rsid w:val="001E08B2"/>
    <w:rsid w:val="001E2DD6"/>
    <w:rsid w:val="001E47FD"/>
    <w:rsid w:val="001E6BC6"/>
    <w:rsid w:val="001E6EC9"/>
    <w:rsid w:val="001F378B"/>
    <w:rsid w:val="001F777D"/>
    <w:rsid w:val="00200156"/>
    <w:rsid w:val="00203603"/>
    <w:rsid w:val="0022043B"/>
    <w:rsid w:val="0022331D"/>
    <w:rsid w:val="00231DBE"/>
    <w:rsid w:val="00237FD9"/>
    <w:rsid w:val="00260B4F"/>
    <w:rsid w:val="002620D3"/>
    <w:rsid w:val="00264E5D"/>
    <w:rsid w:val="002818A2"/>
    <w:rsid w:val="0028515C"/>
    <w:rsid w:val="002905FA"/>
    <w:rsid w:val="00295FDB"/>
    <w:rsid w:val="002964B9"/>
    <w:rsid w:val="002A0578"/>
    <w:rsid w:val="002A4A42"/>
    <w:rsid w:val="002B4D67"/>
    <w:rsid w:val="002C1D97"/>
    <w:rsid w:val="002E27E4"/>
    <w:rsid w:val="002E626D"/>
    <w:rsid w:val="002E6F8B"/>
    <w:rsid w:val="002F0FD9"/>
    <w:rsid w:val="002F30EF"/>
    <w:rsid w:val="002F5716"/>
    <w:rsid w:val="00301EFB"/>
    <w:rsid w:val="003030A0"/>
    <w:rsid w:val="00306B8F"/>
    <w:rsid w:val="00312539"/>
    <w:rsid w:val="0032167D"/>
    <w:rsid w:val="00331DCC"/>
    <w:rsid w:val="00337E67"/>
    <w:rsid w:val="003447D3"/>
    <w:rsid w:val="0034613D"/>
    <w:rsid w:val="00364C18"/>
    <w:rsid w:val="00371B60"/>
    <w:rsid w:val="003823EF"/>
    <w:rsid w:val="00382502"/>
    <w:rsid w:val="00385525"/>
    <w:rsid w:val="003929AB"/>
    <w:rsid w:val="00392AC4"/>
    <w:rsid w:val="003A1281"/>
    <w:rsid w:val="003B15FC"/>
    <w:rsid w:val="003B55A1"/>
    <w:rsid w:val="003C0836"/>
    <w:rsid w:val="003D05F6"/>
    <w:rsid w:val="003D1C7B"/>
    <w:rsid w:val="003E5A05"/>
    <w:rsid w:val="003E5A4A"/>
    <w:rsid w:val="004028AE"/>
    <w:rsid w:val="00404F85"/>
    <w:rsid w:val="00405ADB"/>
    <w:rsid w:val="00406192"/>
    <w:rsid w:val="00406EA6"/>
    <w:rsid w:val="00414854"/>
    <w:rsid w:val="00420B15"/>
    <w:rsid w:val="004316A5"/>
    <w:rsid w:val="00440AC4"/>
    <w:rsid w:val="00454FF3"/>
    <w:rsid w:val="00463CD7"/>
    <w:rsid w:val="00465A26"/>
    <w:rsid w:val="004829AB"/>
    <w:rsid w:val="00483DB2"/>
    <w:rsid w:val="0048585A"/>
    <w:rsid w:val="004A5B53"/>
    <w:rsid w:val="004B1915"/>
    <w:rsid w:val="004B21F4"/>
    <w:rsid w:val="004B6003"/>
    <w:rsid w:val="004C03ED"/>
    <w:rsid w:val="004C3B09"/>
    <w:rsid w:val="004C3BF3"/>
    <w:rsid w:val="004C6739"/>
    <w:rsid w:val="004C678A"/>
    <w:rsid w:val="004C6F80"/>
    <w:rsid w:val="004E6F5E"/>
    <w:rsid w:val="004F37DF"/>
    <w:rsid w:val="004F6AC5"/>
    <w:rsid w:val="00500B16"/>
    <w:rsid w:val="00500ED9"/>
    <w:rsid w:val="00503E83"/>
    <w:rsid w:val="005118FE"/>
    <w:rsid w:val="00524B42"/>
    <w:rsid w:val="00525FA5"/>
    <w:rsid w:val="0054328E"/>
    <w:rsid w:val="00550FD0"/>
    <w:rsid w:val="005606BC"/>
    <w:rsid w:val="005630CE"/>
    <w:rsid w:val="00563658"/>
    <w:rsid w:val="00565CC0"/>
    <w:rsid w:val="00566218"/>
    <w:rsid w:val="00566723"/>
    <w:rsid w:val="005860E3"/>
    <w:rsid w:val="00586276"/>
    <w:rsid w:val="005932E8"/>
    <w:rsid w:val="005A147C"/>
    <w:rsid w:val="005A4957"/>
    <w:rsid w:val="005B4466"/>
    <w:rsid w:val="005C1DB4"/>
    <w:rsid w:val="005C6ACB"/>
    <w:rsid w:val="005E6F13"/>
    <w:rsid w:val="005F7A9F"/>
    <w:rsid w:val="00600209"/>
    <w:rsid w:val="0060123D"/>
    <w:rsid w:val="00603632"/>
    <w:rsid w:val="00606673"/>
    <w:rsid w:val="00615DE0"/>
    <w:rsid w:val="006247A3"/>
    <w:rsid w:val="006250B7"/>
    <w:rsid w:val="00632B9A"/>
    <w:rsid w:val="0063697F"/>
    <w:rsid w:val="0064379B"/>
    <w:rsid w:val="006557E9"/>
    <w:rsid w:val="00657788"/>
    <w:rsid w:val="00657F7E"/>
    <w:rsid w:val="00660372"/>
    <w:rsid w:val="006773FC"/>
    <w:rsid w:val="00683AF9"/>
    <w:rsid w:val="00684872"/>
    <w:rsid w:val="00684A73"/>
    <w:rsid w:val="00696EE0"/>
    <w:rsid w:val="006A1902"/>
    <w:rsid w:val="006A332C"/>
    <w:rsid w:val="006C3022"/>
    <w:rsid w:val="006C38B8"/>
    <w:rsid w:val="006D3016"/>
    <w:rsid w:val="006E082C"/>
    <w:rsid w:val="006E19D2"/>
    <w:rsid w:val="007138BA"/>
    <w:rsid w:val="00720620"/>
    <w:rsid w:val="00723816"/>
    <w:rsid w:val="00733B78"/>
    <w:rsid w:val="00741C69"/>
    <w:rsid w:val="00746466"/>
    <w:rsid w:val="0075013A"/>
    <w:rsid w:val="00756A7C"/>
    <w:rsid w:val="00760799"/>
    <w:rsid w:val="0076335C"/>
    <w:rsid w:val="00763FD3"/>
    <w:rsid w:val="0078363A"/>
    <w:rsid w:val="00783723"/>
    <w:rsid w:val="0079203C"/>
    <w:rsid w:val="007A0CEC"/>
    <w:rsid w:val="007A402E"/>
    <w:rsid w:val="007B69F3"/>
    <w:rsid w:val="007D5672"/>
    <w:rsid w:val="007E299E"/>
    <w:rsid w:val="007F0C36"/>
    <w:rsid w:val="007F7E8A"/>
    <w:rsid w:val="008045FA"/>
    <w:rsid w:val="00824024"/>
    <w:rsid w:val="00834D19"/>
    <w:rsid w:val="00835FBB"/>
    <w:rsid w:val="00842304"/>
    <w:rsid w:val="008433F7"/>
    <w:rsid w:val="00847816"/>
    <w:rsid w:val="00851AA2"/>
    <w:rsid w:val="00854A7F"/>
    <w:rsid w:val="00865C62"/>
    <w:rsid w:val="00870BCB"/>
    <w:rsid w:val="00883548"/>
    <w:rsid w:val="00885B04"/>
    <w:rsid w:val="00885CD4"/>
    <w:rsid w:val="00890508"/>
    <w:rsid w:val="008943DA"/>
    <w:rsid w:val="008A1BAD"/>
    <w:rsid w:val="008B41A0"/>
    <w:rsid w:val="008B4D3C"/>
    <w:rsid w:val="008C6E81"/>
    <w:rsid w:val="008D2733"/>
    <w:rsid w:val="008F724B"/>
    <w:rsid w:val="0090427C"/>
    <w:rsid w:val="00904C73"/>
    <w:rsid w:val="00914355"/>
    <w:rsid w:val="00924347"/>
    <w:rsid w:val="0092467D"/>
    <w:rsid w:val="00926BDB"/>
    <w:rsid w:val="00927E95"/>
    <w:rsid w:val="00930581"/>
    <w:rsid w:val="009341BE"/>
    <w:rsid w:val="00943FCD"/>
    <w:rsid w:val="00950BD1"/>
    <w:rsid w:val="0097067D"/>
    <w:rsid w:val="00991ECD"/>
    <w:rsid w:val="009975CB"/>
    <w:rsid w:val="009A0E78"/>
    <w:rsid w:val="009A27FA"/>
    <w:rsid w:val="009B3373"/>
    <w:rsid w:val="009D134D"/>
    <w:rsid w:val="009D5A8E"/>
    <w:rsid w:val="009E259F"/>
    <w:rsid w:val="00A0243D"/>
    <w:rsid w:val="00A04CC5"/>
    <w:rsid w:val="00A1493E"/>
    <w:rsid w:val="00A22211"/>
    <w:rsid w:val="00A51F15"/>
    <w:rsid w:val="00A5461A"/>
    <w:rsid w:val="00A60E7B"/>
    <w:rsid w:val="00A6201A"/>
    <w:rsid w:val="00A80A78"/>
    <w:rsid w:val="00A8165D"/>
    <w:rsid w:val="00A85278"/>
    <w:rsid w:val="00A8576F"/>
    <w:rsid w:val="00A92E67"/>
    <w:rsid w:val="00AB200B"/>
    <w:rsid w:val="00AE2CB2"/>
    <w:rsid w:val="00AE69F6"/>
    <w:rsid w:val="00AF02EA"/>
    <w:rsid w:val="00AF24E6"/>
    <w:rsid w:val="00AF3FFA"/>
    <w:rsid w:val="00AF57A8"/>
    <w:rsid w:val="00AF5922"/>
    <w:rsid w:val="00B02058"/>
    <w:rsid w:val="00B050A2"/>
    <w:rsid w:val="00B15853"/>
    <w:rsid w:val="00B174B2"/>
    <w:rsid w:val="00B275F2"/>
    <w:rsid w:val="00B30B52"/>
    <w:rsid w:val="00B325D1"/>
    <w:rsid w:val="00B32C43"/>
    <w:rsid w:val="00B41D9E"/>
    <w:rsid w:val="00B47B8B"/>
    <w:rsid w:val="00B5505C"/>
    <w:rsid w:val="00B603BC"/>
    <w:rsid w:val="00B607AA"/>
    <w:rsid w:val="00B61522"/>
    <w:rsid w:val="00B616DE"/>
    <w:rsid w:val="00B62515"/>
    <w:rsid w:val="00B8445F"/>
    <w:rsid w:val="00B87C34"/>
    <w:rsid w:val="00B90C6D"/>
    <w:rsid w:val="00B9317B"/>
    <w:rsid w:val="00B94C75"/>
    <w:rsid w:val="00BA0A65"/>
    <w:rsid w:val="00BA0F76"/>
    <w:rsid w:val="00BA3284"/>
    <w:rsid w:val="00BB064B"/>
    <w:rsid w:val="00BB1C38"/>
    <w:rsid w:val="00BB57BD"/>
    <w:rsid w:val="00BC0957"/>
    <w:rsid w:val="00BC7397"/>
    <w:rsid w:val="00BD04C3"/>
    <w:rsid w:val="00BD3F2B"/>
    <w:rsid w:val="00BE06AF"/>
    <w:rsid w:val="00BE2BC2"/>
    <w:rsid w:val="00BE57C9"/>
    <w:rsid w:val="00BF0E4B"/>
    <w:rsid w:val="00BF397F"/>
    <w:rsid w:val="00BF440C"/>
    <w:rsid w:val="00BF79A4"/>
    <w:rsid w:val="00C02249"/>
    <w:rsid w:val="00C22CBE"/>
    <w:rsid w:val="00C23443"/>
    <w:rsid w:val="00C25E8C"/>
    <w:rsid w:val="00C2690C"/>
    <w:rsid w:val="00C27165"/>
    <w:rsid w:val="00C44F44"/>
    <w:rsid w:val="00C56381"/>
    <w:rsid w:val="00C615B0"/>
    <w:rsid w:val="00C75228"/>
    <w:rsid w:val="00C75280"/>
    <w:rsid w:val="00C77428"/>
    <w:rsid w:val="00C80883"/>
    <w:rsid w:val="00C847EA"/>
    <w:rsid w:val="00C84A85"/>
    <w:rsid w:val="00C8576A"/>
    <w:rsid w:val="00C92C60"/>
    <w:rsid w:val="00CA08EA"/>
    <w:rsid w:val="00CA6108"/>
    <w:rsid w:val="00CB20BD"/>
    <w:rsid w:val="00CB343C"/>
    <w:rsid w:val="00CB3FCD"/>
    <w:rsid w:val="00CC36F6"/>
    <w:rsid w:val="00CC570E"/>
    <w:rsid w:val="00CD5E02"/>
    <w:rsid w:val="00CD69B7"/>
    <w:rsid w:val="00CE6D84"/>
    <w:rsid w:val="00CE70DD"/>
    <w:rsid w:val="00CF3BF1"/>
    <w:rsid w:val="00CF4C9A"/>
    <w:rsid w:val="00D00F0D"/>
    <w:rsid w:val="00D04861"/>
    <w:rsid w:val="00D2632F"/>
    <w:rsid w:val="00D439A2"/>
    <w:rsid w:val="00D5464C"/>
    <w:rsid w:val="00D57441"/>
    <w:rsid w:val="00D66617"/>
    <w:rsid w:val="00D71D09"/>
    <w:rsid w:val="00D756F3"/>
    <w:rsid w:val="00D76C0E"/>
    <w:rsid w:val="00D76C66"/>
    <w:rsid w:val="00D801F6"/>
    <w:rsid w:val="00D830D3"/>
    <w:rsid w:val="00D84FCE"/>
    <w:rsid w:val="00D97075"/>
    <w:rsid w:val="00DB2DA9"/>
    <w:rsid w:val="00DB7D99"/>
    <w:rsid w:val="00DC3754"/>
    <w:rsid w:val="00DC4128"/>
    <w:rsid w:val="00DE07DF"/>
    <w:rsid w:val="00DE1408"/>
    <w:rsid w:val="00DE2CD6"/>
    <w:rsid w:val="00E062FF"/>
    <w:rsid w:val="00E103DE"/>
    <w:rsid w:val="00E10A45"/>
    <w:rsid w:val="00E110B8"/>
    <w:rsid w:val="00E113B1"/>
    <w:rsid w:val="00E24024"/>
    <w:rsid w:val="00E25DFA"/>
    <w:rsid w:val="00E309D4"/>
    <w:rsid w:val="00E32AEC"/>
    <w:rsid w:val="00E414B9"/>
    <w:rsid w:val="00E4276E"/>
    <w:rsid w:val="00E42998"/>
    <w:rsid w:val="00E5009C"/>
    <w:rsid w:val="00E55B51"/>
    <w:rsid w:val="00E61709"/>
    <w:rsid w:val="00E62595"/>
    <w:rsid w:val="00E63964"/>
    <w:rsid w:val="00E67C81"/>
    <w:rsid w:val="00E70720"/>
    <w:rsid w:val="00E72AFF"/>
    <w:rsid w:val="00E73514"/>
    <w:rsid w:val="00E92601"/>
    <w:rsid w:val="00EA01EF"/>
    <w:rsid w:val="00EA170C"/>
    <w:rsid w:val="00EA6396"/>
    <w:rsid w:val="00EA6406"/>
    <w:rsid w:val="00EB4443"/>
    <w:rsid w:val="00EC1B2C"/>
    <w:rsid w:val="00EC4FDA"/>
    <w:rsid w:val="00ED1014"/>
    <w:rsid w:val="00ED2439"/>
    <w:rsid w:val="00ED4BCA"/>
    <w:rsid w:val="00ED7D71"/>
    <w:rsid w:val="00EE2566"/>
    <w:rsid w:val="00EE4CFD"/>
    <w:rsid w:val="00EF398F"/>
    <w:rsid w:val="00F07610"/>
    <w:rsid w:val="00F537FF"/>
    <w:rsid w:val="00F60615"/>
    <w:rsid w:val="00F63417"/>
    <w:rsid w:val="00F6349E"/>
    <w:rsid w:val="00F7091A"/>
    <w:rsid w:val="00F76126"/>
    <w:rsid w:val="00F76871"/>
    <w:rsid w:val="00F80D1F"/>
    <w:rsid w:val="00F83587"/>
    <w:rsid w:val="00F84990"/>
    <w:rsid w:val="00F87EF9"/>
    <w:rsid w:val="00F94391"/>
    <w:rsid w:val="00FB1CC3"/>
    <w:rsid w:val="00FC7D4B"/>
    <w:rsid w:val="00FE0707"/>
    <w:rsid w:val="00FE4D54"/>
    <w:rsid w:val="00FE7DE3"/>
    <w:rsid w:val="00FE7F0D"/>
    <w:rsid w:val="00FE7FBC"/>
    <w:rsid w:val="00FF39B9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AE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D00F0D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16"/>
    <w:rPr>
      <w:b/>
      <w:bCs/>
    </w:rPr>
  </w:style>
  <w:style w:type="character" w:styleId="Hyperlink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3016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3016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Title">
    <w:name w:val="Title"/>
    <w:basedOn w:val="Normal"/>
    <w:next w:val="Normal"/>
    <w:link w:val="Title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6D3016"/>
    <w:rPr>
      <w:b/>
      <w:bCs/>
      <w:color w:val="000000"/>
    </w:rPr>
  </w:style>
  <w:style w:type="character" w:styleId="Emphasis">
    <w:name w:val="Emphasis"/>
    <w:uiPriority w:val="20"/>
    <w:qFormat/>
    <w:rsid w:val="006D301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6D3016"/>
    <w:rPr>
      <w:i/>
      <w:iCs/>
      <w:color w:val="404040"/>
    </w:rPr>
  </w:style>
  <w:style w:type="character" w:styleId="IntenseEmphasis">
    <w:name w:val="Intense Emphasis"/>
    <w:uiPriority w:val="21"/>
    <w:qFormat/>
    <w:rsid w:val="006D3016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D3016"/>
    <w:rPr>
      <w:b/>
      <w:bCs/>
      <w:smallCaps/>
      <w:u w:val="single"/>
    </w:rPr>
  </w:style>
  <w:style w:type="character" w:styleId="BookTitl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F85C-667F-4EA1-AF20-0E656936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1939</Words>
  <Characters>11053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Electus doo</cp:lastModifiedBy>
  <cp:revision>23</cp:revision>
  <dcterms:created xsi:type="dcterms:W3CDTF">2026-02-27T11:22:00Z</dcterms:created>
  <dcterms:modified xsi:type="dcterms:W3CDTF">2026-02-27T13:45:00Z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1585d9e5-8ef1-4cd9-bdd8-6e1fb16f8a58</vt:lpwstr>
  </property>
</Properties>
</file>