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645AC" w14:textId="5B956506" w:rsidR="00FF583F" w:rsidRPr="00533936" w:rsidRDefault="00FF583F" w:rsidP="00AC614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3936">
        <w:rPr>
          <w:rFonts w:ascii="Times New Roman" w:hAnsi="Times New Roman" w:cs="Times New Roman"/>
          <w:sz w:val="24"/>
          <w:szCs w:val="24"/>
        </w:rPr>
        <w:t>МАТЕРИЈАЛИ ЗА ПРИПРЕМУ КАНДИДАТА ЗА ПРОВЕРУ</w:t>
      </w:r>
      <w:r w:rsidR="00AC614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C614E">
        <w:rPr>
          <w:rFonts w:ascii="Times New Roman" w:hAnsi="Times New Roman" w:cs="Times New Roman"/>
          <w:sz w:val="24"/>
          <w:szCs w:val="24"/>
        </w:rPr>
        <w:t xml:space="preserve">ПОСЕБНИХ </w:t>
      </w:r>
      <w:r w:rsidRPr="00533936">
        <w:rPr>
          <w:rFonts w:ascii="Times New Roman" w:hAnsi="Times New Roman" w:cs="Times New Roman"/>
          <w:sz w:val="24"/>
          <w:szCs w:val="24"/>
        </w:rPr>
        <w:t>ФУНКЦИОНАЛНИХ КОМПЕТЕНЦИЈА</w:t>
      </w:r>
      <w:r w:rsidR="00AC614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533936">
        <w:rPr>
          <w:rFonts w:ascii="Times New Roman" w:hAnsi="Times New Roman" w:cs="Times New Roman"/>
          <w:sz w:val="24"/>
          <w:szCs w:val="24"/>
        </w:rPr>
        <w:t xml:space="preserve">ЗА </w:t>
      </w:r>
      <w:r w:rsidRPr="009955DD">
        <w:rPr>
          <w:rFonts w:ascii="Times New Roman" w:hAnsi="Times New Roman" w:cs="Times New Roman"/>
          <w:sz w:val="24"/>
          <w:szCs w:val="24"/>
        </w:rPr>
        <w:t>ПОПУЊАВАЊЕ ИЗВРШИЛАЧК</w:t>
      </w:r>
      <w:r w:rsidRPr="009955DD">
        <w:rPr>
          <w:rFonts w:ascii="Times New Roman" w:hAnsi="Times New Roman" w:cs="Times New Roman"/>
          <w:sz w:val="24"/>
          <w:szCs w:val="24"/>
          <w:lang w:val="sr-Cyrl-RS"/>
        </w:rPr>
        <w:t>ИХ</w:t>
      </w:r>
      <w:r w:rsidRPr="009955DD">
        <w:rPr>
          <w:rFonts w:ascii="Times New Roman" w:hAnsi="Times New Roman" w:cs="Times New Roman"/>
          <w:sz w:val="24"/>
          <w:szCs w:val="24"/>
        </w:rPr>
        <w:t xml:space="preserve"> РАДН</w:t>
      </w:r>
      <w:r w:rsidRPr="009955DD">
        <w:rPr>
          <w:rFonts w:ascii="Times New Roman" w:hAnsi="Times New Roman" w:cs="Times New Roman"/>
          <w:sz w:val="24"/>
          <w:szCs w:val="24"/>
          <w:lang w:val="sr-Cyrl-RS"/>
        </w:rPr>
        <w:t>ИХ</w:t>
      </w:r>
      <w:r w:rsidRPr="009955DD">
        <w:rPr>
          <w:rFonts w:ascii="Times New Roman" w:hAnsi="Times New Roman" w:cs="Times New Roman"/>
          <w:sz w:val="24"/>
          <w:szCs w:val="24"/>
        </w:rPr>
        <w:t xml:space="preserve"> МЕСТА</w:t>
      </w:r>
      <w:r w:rsidR="00AC614E" w:rsidRPr="009955DD">
        <w:rPr>
          <w:rFonts w:ascii="Times New Roman" w:hAnsi="Times New Roman" w:cs="Times New Roman"/>
          <w:sz w:val="24"/>
          <w:szCs w:val="24"/>
          <w:lang w:val="sr-Cyrl-RS"/>
        </w:rPr>
        <w:t xml:space="preserve"> ПУТЕМ </w:t>
      </w:r>
      <w:r w:rsidR="00234557" w:rsidRPr="009955DD">
        <w:rPr>
          <w:rFonts w:ascii="Times New Roman" w:hAnsi="Times New Roman" w:cs="Times New Roman"/>
          <w:sz w:val="24"/>
          <w:szCs w:val="24"/>
        </w:rPr>
        <w:t>ИНТЕРНОГ</w:t>
      </w:r>
      <w:r w:rsidR="00AC614E" w:rsidRPr="009955DD">
        <w:rPr>
          <w:rFonts w:ascii="Times New Roman" w:hAnsi="Times New Roman" w:cs="Times New Roman"/>
          <w:sz w:val="24"/>
          <w:szCs w:val="24"/>
        </w:rPr>
        <w:t xml:space="preserve"> КОНКУРСА</w:t>
      </w:r>
      <w:r w:rsidRPr="009955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9955DD">
        <w:rPr>
          <w:rFonts w:ascii="Times New Roman" w:hAnsi="Times New Roman" w:cs="Times New Roman"/>
          <w:sz w:val="24"/>
          <w:szCs w:val="24"/>
        </w:rPr>
        <w:t xml:space="preserve">ОГЛАШЕНОГ </w:t>
      </w:r>
      <w:r w:rsidR="008948B2">
        <w:rPr>
          <w:rFonts w:ascii="Times New Roman" w:hAnsi="Times New Roman" w:cs="Times New Roman"/>
          <w:sz w:val="24"/>
          <w:szCs w:val="24"/>
          <w:lang w:val="sr-Cyrl-RS"/>
        </w:rPr>
        <w:t>01</w:t>
      </w:r>
      <w:r w:rsidRPr="009955DD">
        <w:rPr>
          <w:rFonts w:ascii="Times New Roman" w:hAnsi="Times New Roman" w:cs="Times New Roman"/>
          <w:sz w:val="24"/>
          <w:szCs w:val="24"/>
        </w:rPr>
        <w:t>.</w:t>
      </w:r>
      <w:r w:rsidR="008948B2">
        <w:rPr>
          <w:rFonts w:ascii="Times New Roman" w:hAnsi="Times New Roman" w:cs="Times New Roman"/>
          <w:sz w:val="24"/>
          <w:szCs w:val="24"/>
          <w:lang w:val="sr-Cyrl-RS"/>
        </w:rPr>
        <w:t>10</w:t>
      </w:r>
      <w:r w:rsidR="009955DD" w:rsidRPr="009955DD">
        <w:rPr>
          <w:rFonts w:ascii="Times New Roman" w:hAnsi="Times New Roman" w:cs="Times New Roman"/>
          <w:sz w:val="24"/>
          <w:szCs w:val="24"/>
        </w:rPr>
        <w:t>.202</w:t>
      </w:r>
      <w:r w:rsidR="008948B2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9955DD">
        <w:rPr>
          <w:rFonts w:ascii="Times New Roman" w:hAnsi="Times New Roman" w:cs="Times New Roman"/>
          <w:sz w:val="24"/>
          <w:szCs w:val="24"/>
        </w:rPr>
        <w:t>. ГОДИНЕ</w:t>
      </w:r>
    </w:p>
    <w:p w14:paraId="6C4BA2C9" w14:textId="77777777" w:rsidR="00FF583F" w:rsidRPr="00533936" w:rsidRDefault="00FF583F" w:rsidP="00FF58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B0E7EA" w14:textId="77777777" w:rsidR="009E6268" w:rsidRPr="00B94D10" w:rsidRDefault="009E6268" w:rsidP="007463A0">
      <w:pPr>
        <w:pStyle w:val="ListParagraph"/>
        <w:jc w:val="both"/>
        <w:rPr>
          <w:rFonts w:ascii="Times New Roman" w:hAnsi="Times New Roman" w:cs="Times New Roman"/>
          <w:snapToGrid w:val="0"/>
          <w:sz w:val="24"/>
          <w:szCs w:val="24"/>
          <w:highlight w:val="yellow"/>
          <w:lang w:val="sr-Cyrl-RS"/>
        </w:rPr>
      </w:pPr>
    </w:p>
    <w:p w14:paraId="19BDCF41" w14:textId="4C010324" w:rsidR="00FF583F" w:rsidRPr="00234557" w:rsidRDefault="00234557" w:rsidP="00FF583F">
      <w:pPr>
        <w:jc w:val="both"/>
        <w:rPr>
          <w:rFonts w:ascii="Times New Roman" w:hAnsi="Times New Roman" w:cs="Times New Roman"/>
          <w:snapToGrid w:val="0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1</w:t>
      </w:r>
      <w:r w:rsidR="00FF583F" w:rsidRPr="00234557">
        <w:rPr>
          <w:rFonts w:ascii="Times New Roman" w:hAnsi="Times New Roman" w:cs="Times New Roman"/>
          <w:b/>
          <w:sz w:val="24"/>
          <w:szCs w:val="24"/>
          <w:lang w:val="sr-Cyrl-RS"/>
        </w:rPr>
        <w:t>)</w:t>
      </w:r>
      <w:r w:rsidR="00FF583F" w:rsidRPr="0023455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34557">
        <w:rPr>
          <w:rFonts w:ascii="Times New Roman" w:hAnsi="Times New Roman" w:cs="Times New Roman"/>
          <w:b/>
          <w:snapToGrid w:val="0"/>
          <w:sz w:val="24"/>
          <w:szCs w:val="24"/>
          <w:lang w:val="sr-Cyrl-RS"/>
        </w:rPr>
        <w:t xml:space="preserve">Радно место Руководилац Групе, </w:t>
      </w:r>
      <w:r w:rsidRPr="00234557">
        <w:rPr>
          <w:rFonts w:ascii="Times New Roman" w:hAnsi="Times New Roman" w:cs="Times New Roman"/>
          <w:snapToGrid w:val="0"/>
          <w:sz w:val="24"/>
          <w:szCs w:val="24"/>
          <w:lang w:val="sr-Cyrl-RS"/>
        </w:rPr>
        <w:t xml:space="preserve">у звању самостални саветник, Група за </w:t>
      </w:r>
      <w:r w:rsidR="008948B2">
        <w:rPr>
          <w:rFonts w:ascii="Times New Roman" w:hAnsi="Times New Roman" w:cs="Times New Roman"/>
          <w:snapToGrid w:val="0"/>
          <w:sz w:val="24"/>
          <w:szCs w:val="24"/>
          <w:lang w:val="sr-Cyrl-RS"/>
        </w:rPr>
        <w:t>књиговодство</w:t>
      </w:r>
      <w:r w:rsidRPr="00234557">
        <w:rPr>
          <w:rFonts w:ascii="Times New Roman" w:hAnsi="Times New Roman" w:cs="Times New Roman"/>
          <w:snapToGrid w:val="0"/>
          <w:sz w:val="24"/>
          <w:szCs w:val="24"/>
          <w:lang w:val="sr-Cyrl-RS"/>
        </w:rPr>
        <w:t xml:space="preserve">, Одељење за финансијске послове, Секретаријат министарства - 1 извршилац </w:t>
      </w:r>
      <w:r w:rsidR="006000BE" w:rsidRPr="00234557">
        <w:rPr>
          <w:rFonts w:ascii="Times New Roman" w:hAnsi="Times New Roman" w:cs="Times New Roman"/>
          <w:snapToGrid w:val="0"/>
          <w:sz w:val="24"/>
          <w:szCs w:val="24"/>
          <w:lang w:val="sr-Cyrl-RS"/>
        </w:rPr>
        <w:t>(</w:t>
      </w:r>
      <w:r w:rsidR="00FF583F" w:rsidRPr="00234557">
        <w:rPr>
          <w:rFonts w:ascii="Times New Roman" w:hAnsi="Times New Roman" w:cs="Times New Roman"/>
          <w:snapToGrid w:val="0"/>
          <w:sz w:val="24"/>
          <w:szCs w:val="24"/>
          <w:lang w:val="sr-Cyrl-RS"/>
        </w:rPr>
        <w:t>Место рада: Београд</w:t>
      </w:r>
      <w:r w:rsidR="006000BE" w:rsidRPr="00234557">
        <w:rPr>
          <w:rFonts w:ascii="Times New Roman" w:hAnsi="Times New Roman" w:cs="Times New Roman"/>
          <w:snapToGrid w:val="0"/>
          <w:sz w:val="24"/>
          <w:szCs w:val="24"/>
          <w:lang w:val="sr-Cyrl-RS"/>
        </w:rPr>
        <w:t>)</w:t>
      </w:r>
    </w:p>
    <w:p w14:paraId="21C4C2E3" w14:textId="77777777" w:rsidR="00907AC4" w:rsidRPr="00234557" w:rsidRDefault="006000BE" w:rsidP="005D7CE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  <w:lang w:val="sr-Cyrl-RS"/>
        </w:rPr>
      </w:pPr>
      <w:r w:rsidRPr="00234557">
        <w:rPr>
          <w:rFonts w:ascii="Times New Roman" w:hAnsi="Times New Roman" w:cs="Times New Roman"/>
          <w:b/>
          <w:snapToGrid w:val="0"/>
          <w:sz w:val="24"/>
          <w:szCs w:val="24"/>
          <w:lang w:val="sr-Cyrl-RS"/>
        </w:rPr>
        <w:t>Уредба о одређивању компетенција за рад државних службеника</w:t>
      </w:r>
      <w:r w:rsidRPr="00234557">
        <w:rPr>
          <w:rFonts w:ascii="Times New Roman" w:hAnsi="Times New Roman" w:cs="Times New Roman"/>
          <w:snapToGrid w:val="0"/>
          <w:sz w:val="24"/>
          <w:szCs w:val="24"/>
          <w:lang w:val="sr-Cyrl-RS"/>
        </w:rPr>
        <w:t xml:space="preserve"> </w:t>
      </w:r>
      <w:r w:rsidRPr="00234557">
        <w:rPr>
          <w:rFonts w:ascii="Times New Roman" w:hAnsi="Times New Roman" w:cs="Times New Roman"/>
          <w:iCs/>
          <w:snapToGrid w:val="0"/>
          <w:sz w:val="24"/>
          <w:szCs w:val="24"/>
        </w:rPr>
        <w:t>(</w:t>
      </w:r>
      <w:r w:rsidR="005D7CE8" w:rsidRPr="00234557">
        <w:rPr>
          <w:rFonts w:ascii="Times New Roman" w:hAnsi="Times New Roman" w:cs="Times New Roman"/>
          <w:snapToGrid w:val="0"/>
          <w:sz w:val="24"/>
          <w:szCs w:val="24"/>
          <w:lang w:val="sr-Latn-RS"/>
        </w:rPr>
        <w:t>„</w:t>
      </w:r>
      <w:r w:rsidR="00907AC4" w:rsidRPr="00234557">
        <w:rPr>
          <w:rFonts w:ascii="Times New Roman" w:hAnsi="Times New Roman" w:cs="Times New Roman"/>
          <w:iCs/>
          <w:snapToGrid w:val="0"/>
          <w:sz w:val="24"/>
          <w:szCs w:val="24"/>
          <w:lang w:val="sr-Cyrl-RS"/>
        </w:rPr>
        <w:t>Службени гласник РС</w:t>
      </w:r>
      <w:r w:rsidR="005D7CE8" w:rsidRPr="00234557">
        <w:rPr>
          <w:rFonts w:ascii="Times New Roman" w:hAnsi="Times New Roman" w:cs="Times New Roman"/>
          <w:iCs/>
          <w:snapToGrid w:val="0"/>
          <w:sz w:val="24"/>
          <w:szCs w:val="24"/>
        </w:rPr>
        <w:t>„</w:t>
      </w:r>
      <w:r w:rsidRPr="00234557">
        <w:rPr>
          <w:rFonts w:ascii="Times New Roman" w:hAnsi="Times New Roman" w:cs="Times New Roman"/>
          <w:iCs/>
          <w:snapToGrid w:val="0"/>
          <w:sz w:val="24"/>
          <w:szCs w:val="24"/>
        </w:rPr>
        <w:t xml:space="preserve"> </w:t>
      </w:r>
      <w:r w:rsidR="00907AC4" w:rsidRPr="00234557">
        <w:rPr>
          <w:rFonts w:ascii="Times New Roman" w:hAnsi="Times New Roman" w:cs="Times New Roman"/>
          <w:iCs/>
          <w:snapToGrid w:val="0"/>
          <w:sz w:val="24"/>
          <w:szCs w:val="24"/>
          <w:lang w:val="sr-Cyrl-RS"/>
        </w:rPr>
        <w:t>бр</w:t>
      </w:r>
      <w:r w:rsidRPr="00234557">
        <w:rPr>
          <w:rFonts w:ascii="Times New Roman" w:hAnsi="Times New Roman" w:cs="Times New Roman"/>
          <w:iCs/>
          <w:snapToGrid w:val="0"/>
          <w:sz w:val="24"/>
          <w:szCs w:val="24"/>
        </w:rPr>
        <w:t>. 9/2022)</w:t>
      </w:r>
      <w:r w:rsidRPr="00234557">
        <w:rPr>
          <w:rFonts w:ascii="Times New Roman" w:hAnsi="Times New Roman" w:cs="Times New Roman"/>
          <w:snapToGrid w:val="0"/>
          <w:sz w:val="24"/>
          <w:szCs w:val="24"/>
          <w:lang w:val="sr-Cyrl-RS"/>
        </w:rPr>
        <w:t xml:space="preserve"> </w:t>
      </w:r>
    </w:p>
    <w:p w14:paraId="71935EFE" w14:textId="53193E3F" w:rsidR="007E097A" w:rsidRPr="008948B2" w:rsidRDefault="008948B2" w:rsidP="00907AC4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  <w:highlight w:val="yellow"/>
          <w:lang w:val="sr-Cyrl-RS"/>
        </w:rPr>
      </w:pPr>
      <w:r>
        <w:rPr>
          <w:lang w:val="sr-Cyrl-RS"/>
        </w:rPr>
        <w:t xml:space="preserve">              </w:t>
      </w:r>
      <w:hyperlink r:id="rId5" w:history="1">
        <w:r w:rsidRPr="00533705">
          <w:rPr>
            <w:rStyle w:val="Hyperlink"/>
          </w:rPr>
          <w:t>https://www.paragraf.rs/propisi/uredba-odredjivanju-kompetencija-rad-drzavnih-sluzbenika.html</w:t>
        </w:r>
      </w:hyperlink>
      <w:r>
        <w:rPr>
          <w:lang w:val="sr-Cyrl-RS"/>
        </w:rPr>
        <w:t xml:space="preserve"> </w:t>
      </w:r>
    </w:p>
    <w:p w14:paraId="3DB02B63" w14:textId="291523C9" w:rsidR="007E097A" w:rsidRPr="00727F77" w:rsidRDefault="007E097A" w:rsidP="007E097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  <w:lang w:val="sr-Cyrl-RS"/>
        </w:rPr>
      </w:pPr>
      <w:r w:rsidRPr="00727F77">
        <w:rPr>
          <w:rFonts w:ascii="Times New Roman" w:hAnsi="Times New Roman" w:cs="Times New Roman"/>
          <w:b/>
          <w:snapToGrid w:val="0"/>
          <w:sz w:val="24"/>
          <w:szCs w:val="24"/>
          <w:lang w:val="sr-Cyrl-RS"/>
        </w:rPr>
        <w:t>Закон о буџетском систему</w:t>
      </w:r>
      <w:r w:rsidRPr="00727F77">
        <w:rPr>
          <w:rFonts w:ascii="Times New Roman" w:hAnsi="Times New Roman" w:cs="Times New Roman"/>
          <w:snapToGrid w:val="0"/>
          <w:sz w:val="24"/>
          <w:szCs w:val="24"/>
          <w:lang w:val="sr-Cyrl-RS"/>
        </w:rPr>
        <w:t xml:space="preserve"> (</w:t>
      </w:r>
      <w:r w:rsidRPr="00727F77">
        <w:rPr>
          <w:rFonts w:ascii="Times New Roman" w:hAnsi="Times New Roman" w:cs="Times New Roman"/>
          <w:snapToGrid w:val="0"/>
          <w:sz w:val="24"/>
          <w:szCs w:val="24"/>
          <w:lang w:val="sr-Latn-RS"/>
        </w:rPr>
        <w:t>„</w:t>
      </w:r>
      <w:r w:rsidRPr="00727F77">
        <w:rPr>
          <w:rFonts w:ascii="Times New Roman" w:hAnsi="Times New Roman" w:cs="Times New Roman"/>
          <w:snapToGrid w:val="0"/>
          <w:sz w:val="24"/>
          <w:szCs w:val="24"/>
          <w:lang w:val="sr-Cyrl-RS"/>
        </w:rPr>
        <w:t>Службени гласник РС</w:t>
      </w:r>
      <w:r w:rsidRPr="00727F77">
        <w:rPr>
          <w:rFonts w:ascii="Times New Roman" w:hAnsi="Times New Roman" w:cs="Times New Roman"/>
          <w:snapToGrid w:val="0"/>
          <w:sz w:val="24"/>
          <w:szCs w:val="24"/>
          <w:lang w:val="sr-Latn-RS"/>
        </w:rPr>
        <w:t>“</w:t>
      </w:r>
      <w:r w:rsidRPr="00727F77">
        <w:rPr>
          <w:rFonts w:ascii="Times New Roman" w:hAnsi="Times New Roman" w:cs="Times New Roman"/>
          <w:snapToGrid w:val="0"/>
          <w:sz w:val="24"/>
          <w:szCs w:val="24"/>
          <w:lang w:val="sr-Cyrl-RS"/>
        </w:rPr>
        <w:t xml:space="preserve"> бр. 54/09, 73/10, 101/10, 101/11, 93/12, 62/13, 63/13 - исправка, 108/13, 142/14, 68/15 - др. закон, 103/15, 99/16, 113/17, 95/18, 31/19, 72/19, 149/20, 118/21, 118/21 - др. закон, 138/22</w:t>
      </w:r>
      <w:r w:rsidR="00922D90">
        <w:rPr>
          <w:rFonts w:ascii="Times New Roman" w:hAnsi="Times New Roman" w:cs="Times New Roman"/>
          <w:snapToGrid w:val="0"/>
          <w:sz w:val="24"/>
          <w:szCs w:val="24"/>
          <w:lang w:val="en-GB"/>
        </w:rPr>
        <w:t xml:space="preserve">, 118/21 – </w:t>
      </w:r>
      <w:r w:rsidR="00922D90">
        <w:rPr>
          <w:rFonts w:ascii="Times New Roman" w:hAnsi="Times New Roman" w:cs="Times New Roman"/>
          <w:snapToGrid w:val="0"/>
          <w:sz w:val="24"/>
          <w:szCs w:val="24"/>
          <w:lang w:val="sr-Cyrl-RS"/>
        </w:rPr>
        <w:t>др. Закон, 92/2023</w:t>
      </w:r>
      <w:r w:rsidR="008948B2">
        <w:rPr>
          <w:rFonts w:ascii="Times New Roman" w:hAnsi="Times New Roman" w:cs="Times New Roman"/>
          <w:snapToGrid w:val="0"/>
          <w:sz w:val="24"/>
          <w:szCs w:val="24"/>
          <w:lang w:val="sr-Cyrl-RS"/>
        </w:rPr>
        <w:t xml:space="preserve">, </w:t>
      </w:r>
      <w:r w:rsidR="00922D90">
        <w:rPr>
          <w:rFonts w:ascii="Times New Roman" w:hAnsi="Times New Roman" w:cs="Times New Roman"/>
          <w:snapToGrid w:val="0"/>
          <w:sz w:val="24"/>
          <w:szCs w:val="24"/>
          <w:lang w:val="sr-Cyrl-RS"/>
        </w:rPr>
        <w:t>94/2024</w:t>
      </w:r>
      <w:r w:rsidR="008948B2">
        <w:rPr>
          <w:rFonts w:ascii="Times New Roman" w:hAnsi="Times New Roman" w:cs="Times New Roman"/>
          <w:snapToGrid w:val="0"/>
          <w:sz w:val="24"/>
          <w:szCs w:val="24"/>
          <w:lang w:val="sr-Cyrl-RS"/>
        </w:rPr>
        <w:t xml:space="preserve"> и 80/2026</w:t>
      </w:r>
      <w:r w:rsidRPr="00727F77">
        <w:rPr>
          <w:rFonts w:ascii="Times New Roman" w:hAnsi="Times New Roman" w:cs="Times New Roman"/>
          <w:snapToGrid w:val="0"/>
          <w:sz w:val="24"/>
          <w:szCs w:val="24"/>
          <w:lang w:val="sr-Cyrl-RS"/>
        </w:rPr>
        <w:t xml:space="preserve">) </w:t>
      </w:r>
    </w:p>
    <w:p w14:paraId="23BB0CB8" w14:textId="4847C2EB" w:rsidR="00762596" w:rsidRPr="008948B2" w:rsidRDefault="008948B2" w:rsidP="007E097A">
      <w:pPr>
        <w:pStyle w:val="ListParagraph"/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  <w:highlight w:val="yellow"/>
          <w:lang w:val="sr-Cyrl-RS"/>
        </w:rPr>
      </w:pPr>
      <w:hyperlink r:id="rId6" w:history="1">
        <w:r w:rsidRPr="00533705">
          <w:rPr>
            <w:rStyle w:val="Hyperlink"/>
          </w:rPr>
          <w:t>https://www.paragraf.rs/propisi/zakon_o_budzetskom_sistemu.html</w:t>
        </w:r>
      </w:hyperlink>
      <w:r>
        <w:rPr>
          <w:lang w:val="sr-Cyrl-RS"/>
        </w:rPr>
        <w:t xml:space="preserve"> </w:t>
      </w:r>
    </w:p>
    <w:p w14:paraId="59E3A7DD" w14:textId="01D93AE4" w:rsidR="007E097A" w:rsidRPr="007E2CF6" w:rsidRDefault="007E2CF6" w:rsidP="007E2CF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napToGrid w:val="0"/>
          <w:sz w:val="24"/>
          <w:szCs w:val="24"/>
          <w:lang w:val="sr-Cyrl-RS"/>
        </w:rPr>
      </w:pPr>
      <w:r w:rsidRPr="007E2CF6">
        <w:rPr>
          <w:rFonts w:ascii="Times New Roman" w:hAnsi="Times New Roman" w:cs="Times New Roman"/>
          <w:b/>
          <w:snapToGrid w:val="0"/>
          <w:sz w:val="24"/>
          <w:szCs w:val="24"/>
          <w:lang w:val="sr-Cyrl-RS"/>
        </w:rPr>
        <w:t xml:space="preserve">Правилник о стандардном класификационом оквиру и контном плану за буџетски систем  </w:t>
      </w:r>
      <w:r w:rsidR="007E097A" w:rsidRPr="007E2CF6">
        <w:rPr>
          <w:rFonts w:ascii="Times New Roman" w:hAnsi="Times New Roman" w:cs="Times New Roman"/>
          <w:snapToGrid w:val="0"/>
          <w:sz w:val="24"/>
          <w:szCs w:val="24"/>
          <w:lang w:val="sr-Cyrl-RS"/>
        </w:rPr>
        <w:t xml:space="preserve">(„Службени гласник РС“ бр. </w:t>
      </w:r>
      <w:r w:rsidRPr="007E2CF6">
        <w:rPr>
          <w:rFonts w:ascii="Times New Roman" w:hAnsi="Times New Roman" w:cs="Times New Roman"/>
          <w:snapToGrid w:val="0"/>
          <w:sz w:val="24"/>
          <w:szCs w:val="24"/>
          <w:lang w:val="sr-Cyrl-RS"/>
        </w:rPr>
        <w:t>6/2016, 49/2016, 107/2016, 46/2017, 114/2017, 20/2018, 36/2018, 93/2018, 104/2018, 14/2019, 33/2019, 68/2019, 84/2019, 151/2020, 19/202</w:t>
      </w:r>
      <w:r w:rsidR="00922D90">
        <w:rPr>
          <w:rFonts w:ascii="Times New Roman" w:hAnsi="Times New Roman" w:cs="Times New Roman"/>
          <w:snapToGrid w:val="0"/>
          <w:sz w:val="24"/>
          <w:szCs w:val="24"/>
          <w:lang w:val="sr-Cyrl-RS"/>
        </w:rPr>
        <w:t xml:space="preserve">1, 66/2021, 130/2021, 144/2022, </w:t>
      </w:r>
      <w:r w:rsidRPr="007E2CF6">
        <w:rPr>
          <w:rFonts w:ascii="Times New Roman" w:hAnsi="Times New Roman" w:cs="Times New Roman"/>
          <w:snapToGrid w:val="0"/>
          <w:sz w:val="24"/>
          <w:szCs w:val="24"/>
          <w:lang w:val="sr-Cyrl-RS"/>
        </w:rPr>
        <w:t>26/2023</w:t>
      </w:r>
      <w:r w:rsidR="00922D90">
        <w:rPr>
          <w:rFonts w:ascii="Times New Roman" w:hAnsi="Times New Roman" w:cs="Times New Roman"/>
          <w:snapToGrid w:val="0"/>
          <w:sz w:val="24"/>
          <w:szCs w:val="24"/>
          <w:lang w:val="sr-Cyrl-RS"/>
        </w:rPr>
        <w:t xml:space="preserve"> 83/2023, 118/2023</w:t>
      </w:r>
      <w:r w:rsidR="008948B2">
        <w:rPr>
          <w:rFonts w:ascii="Times New Roman" w:hAnsi="Times New Roman" w:cs="Times New Roman"/>
          <w:snapToGrid w:val="0"/>
          <w:sz w:val="24"/>
          <w:szCs w:val="24"/>
          <w:lang w:val="sr-Cyrl-RS"/>
        </w:rPr>
        <w:t xml:space="preserve">, </w:t>
      </w:r>
      <w:r w:rsidR="00922D90">
        <w:rPr>
          <w:rFonts w:ascii="Times New Roman" w:hAnsi="Times New Roman" w:cs="Times New Roman"/>
          <w:snapToGrid w:val="0"/>
          <w:sz w:val="24"/>
          <w:szCs w:val="24"/>
          <w:lang w:val="sr-Cyrl-RS"/>
        </w:rPr>
        <w:t xml:space="preserve"> 105/2024</w:t>
      </w:r>
      <w:r w:rsidR="008948B2">
        <w:rPr>
          <w:rFonts w:ascii="Times New Roman" w:hAnsi="Times New Roman" w:cs="Times New Roman"/>
          <w:snapToGrid w:val="0"/>
          <w:sz w:val="24"/>
          <w:szCs w:val="24"/>
          <w:lang w:val="sr-Cyrl-RS"/>
        </w:rPr>
        <w:t>, 12/2025, 115/2025, 30/2026 и 89/2026</w:t>
      </w:r>
      <w:r w:rsidR="007E097A" w:rsidRPr="007E2CF6">
        <w:rPr>
          <w:rFonts w:ascii="Times New Roman" w:hAnsi="Times New Roman" w:cs="Times New Roman"/>
          <w:snapToGrid w:val="0"/>
          <w:sz w:val="24"/>
          <w:szCs w:val="24"/>
          <w:lang w:val="sr-Cyrl-RS"/>
        </w:rPr>
        <w:t>)</w:t>
      </w:r>
    </w:p>
    <w:p w14:paraId="0DEE252B" w14:textId="3243ABC3" w:rsidR="00234557" w:rsidRPr="008948B2" w:rsidRDefault="00922D90" w:rsidP="008948B2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lang w:val="sr-Cyrl-RS"/>
        </w:rPr>
        <w:t xml:space="preserve">   </w:t>
      </w:r>
      <w:hyperlink r:id="rId7" w:history="1">
        <w:r w:rsidR="008948B2" w:rsidRPr="00533705">
          <w:rPr>
            <w:rStyle w:val="Hyperlink"/>
          </w:rPr>
          <w:t>https://www.paragraf.rs/propisi/pravilnik_o_standardnom_klasifikacionom_okviru_i_kontnom_planu_za_budzetski_sistem-1.html</w:t>
        </w:r>
      </w:hyperlink>
      <w:r w:rsidR="008948B2">
        <w:rPr>
          <w:lang w:val="sr-Cyrl-RS"/>
        </w:rPr>
        <w:t xml:space="preserve"> </w:t>
      </w:r>
    </w:p>
    <w:p w14:paraId="0414A636" w14:textId="77777777" w:rsidR="00234557" w:rsidRDefault="00234557" w:rsidP="00FF58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273912F3" w14:textId="77777777" w:rsidR="00234557" w:rsidRPr="00234557" w:rsidRDefault="00234557" w:rsidP="0023455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lang w:val="sr-Cyrl-RS"/>
        </w:rPr>
        <w:t xml:space="preserve"> </w:t>
      </w:r>
    </w:p>
    <w:sectPr w:rsidR="00234557" w:rsidRPr="00234557" w:rsidSect="00FF583F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DB41FE"/>
    <w:multiLevelType w:val="hybridMultilevel"/>
    <w:tmpl w:val="57408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83F"/>
    <w:rsid w:val="001778D4"/>
    <w:rsid w:val="00226329"/>
    <w:rsid w:val="00234557"/>
    <w:rsid w:val="003A4E5B"/>
    <w:rsid w:val="00533936"/>
    <w:rsid w:val="005D7CE8"/>
    <w:rsid w:val="006000BE"/>
    <w:rsid w:val="00727F77"/>
    <w:rsid w:val="007463A0"/>
    <w:rsid w:val="00760A54"/>
    <w:rsid w:val="00762596"/>
    <w:rsid w:val="007E097A"/>
    <w:rsid w:val="007E2CF6"/>
    <w:rsid w:val="008948B2"/>
    <w:rsid w:val="00907AC4"/>
    <w:rsid w:val="00913BE8"/>
    <w:rsid w:val="00922D90"/>
    <w:rsid w:val="009955DD"/>
    <w:rsid w:val="009E6268"/>
    <w:rsid w:val="00A2216A"/>
    <w:rsid w:val="00AC614E"/>
    <w:rsid w:val="00AC6615"/>
    <w:rsid w:val="00B94D10"/>
    <w:rsid w:val="00C00C4C"/>
    <w:rsid w:val="00D52130"/>
    <w:rsid w:val="00E4712D"/>
    <w:rsid w:val="00E710FB"/>
    <w:rsid w:val="00FF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A0DAF"/>
  <w15:chartTrackingRefBased/>
  <w15:docId w15:val="{82B1A52C-C309-4058-A63C-C7DA4A55A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455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dluka-zakon">
    <w:name w:val="odluka-zakon"/>
    <w:basedOn w:val="Normal"/>
    <w:rsid w:val="00FF58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entar">
    <w:name w:val="centar"/>
    <w:basedOn w:val="Normal"/>
    <w:rsid w:val="00FF58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uto-style1">
    <w:name w:val="auto-style1"/>
    <w:basedOn w:val="DefaultParagraphFont"/>
    <w:rsid w:val="00FF583F"/>
  </w:style>
  <w:style w:type="character" w:customStyle="1" w:styleId="auto-style3">
    <w:name w:val="auto-style3"/>
    <w:basedOn w:val="DefaultParagraphFont"/>
    <w:rsid w:val="00FF583F"/>
  </w:style>
  <w:style w:type="paragraph" w:styleId="ListParagraph">
    <w:name w:val="List Paragraph"/>
    <w:basedOn w:val="Normal"/>
    <w:uiPriority w:val="34"/>
    <w:qFormat/>
    <w:rsid w:val="00FF583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F583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F583F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455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8948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6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paragraf.rs/propisi/pravilnik_o_standardnom_klasifikacionom_okviru_i_kontnom_planu_za_budzetski_sistem-1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aragraf.rs/propisi/zakon_o_budzetskom_sistemu.html" TargetMode="External"/><Relationship Id="rId5" Type="http://schemas.openxmlformats.org/officeDocument/2006/relationships/hyperlink" Target="https://www.paragraf.rs/propisi/uredba-odredjivanju-kompetencija-rad-drzavnih-sluzbenika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Vlajic</dc:creator>
  <cp:keywords/>
  <dc:description/>
  <cp:lastModifiedBy>Ana Tripkovic</cp:lastModifiedBy>
  <cp:revision>12</cp:revision>
  <dcterms:created xsi:type="dcterms:W3CDTF">2023-05-22T13:27:00Z</dcterms:created>
  <dcterms:modified xsi:type="dcterms:W3CDTF">2026-09-28T09:51:00Z</dcterms:modified>
</cp:coreProperties>
</file>